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3" w:rsidRDefault="00A019D3" w:rsidP="001F74FB">
      <w:pPr>
        <w:jc w:val="center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U Č E B N Í  O S N O V Y – Tělesná výchova – P R IMA</w:t>
      </w:r>
    </w:p>
    <w:p w:rsidR="00A019D3" w:rsidRDefault="00A019D3" w:rsidP="001F74FB">
      <w:pPr>
        <w:jc w:val="both"/>
      </w:pPr>
    </w:p>
    <w:p w:rsidR="00A019D3" w:rsidRDefault="00A019D3" w:rsidP="001F74FB">
      <w:pPr>
        <w:jc w:val="both"/>
      </w:pPr>
    </w:p>
    <w:p w:rsidR="00A019D3" w:rsidRDefault="00A019D3" w:rsidP="001F74FB">
      <w:pPr>
        <w:jc w:val="both"/>
      </w:pPr>
    </w:p>
    <w:p w:rsidR="00A019D3" w:rsidRDefault="00A019D3" w:rsidP="001F74FB">
      <w:pPr>
        <w:jc w:val="both"/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3070"/>
        <w:gridCol w:w="3071"/>
        <w:gridCol w:w="3071"/>
      </w:tblGrid>
      <w:tr w:rsidR="00A019D3">
        <w:tc>
          <w:tcPr>
            <w:tcW w:w="307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A019D3" w:rsidRDefault="00A019D3" w:rsidP="004B3A53">
            <w:pPr>
              <w:jc w:val="center"/>
            </w:pPr>
            <w:r>
              <w:t>VÝSTUPY RVP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A019D3" w:rsidRDefault="00A019D3" w:rsidP="004B3A53">
            <w:pPr>
              <w:jc w:val="center"/>
            </w:pPr>
            <w:r>
              <w:t>ŠKOLNÍ VÝSTUPY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A019D3" w:rsidRDefault="00A019D3" w:rsidP="004B3A53">
            <w:pPr>
              <w:jc w:val="center"/>
            </w:pPr>
            <w:r>
              <w:t>UČIVO</w:t>
            </w: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 w:rsidP="004B3A53">
            <w:pPr>
              <w:jc w:val="both"/>
              <w:rPr>
                <w:b/>
                <w:bCs/>
              </w:rPr>
            </w:pPr>
          </w:p>
          <w:p w:rsidR="00A019D3" w:rsidRPr="004B3A53" w:rsidRDefault="00A019D3" w:rsidP="004B3A53">
            <w:pPr>
              <w:jc w:val="both"/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-provádí osvojené pohybové dovednosti na úrovni individuálních předpokladů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-využívá vhodné soubory cvičení pro tělesnou a duševní relaxaci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-připraví organismus na pohybovou činnost s ohledem na následné převažující pohybové zatížení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žák: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aktivně vstupuje do organizace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svého pohybového režimu,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některé pohybové činnosti zařazuje pravidelně a s konkrétním účelem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-organizace a bezpečnost v tv,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-správné držení těla,zvyšování kloubních pohybů, preventivní pohybová činnost, správné dýchání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atletika-běhy</w:t>
            </w:r>
          </w:p>
          <w:p w:rsidR="00A019D3" w:rsidRPr="004B3A53" w:rsidRDefault="00A019D3">
            <w:pPr>
              <w:rPr>
                <w:b/>
                <w:bCs/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na krátkou a střední vzdálenost,</w:t>
            </w:r>
          </w:p>
          <w:p w:rsidR="00A019D3" w:rsidRPr="004B3A53" w:rsidRDefault="00A019D3" w:rsidP="004B3A53">
            <w:pPr>
              <w:jc w:val="both"/>
              <w:rPr>
                <w:b/>
                <w:bCs/>
              </w:rPr>
            </w:pPr>
            <w:r w:rsidRPr="004B3A53">
              <w:rPr>
                <w:sz w:val="16"/>
                <w:szCs w:val="16"/>
              </w:rPr>
              <w:t>plavání – dle možností</w:t>
            </w: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-usiluje o optimální rozvoj své zdatnosti; vybere z nabídky vhodné kondiční programy nebo soubory cviků pro udržení či rozvoj úrovně zdravotně orientované zdatnosti a samostatně je upraví pro vlastní použití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usiluje o zlepšení své tělesné zdatnosti; z nabídky zvolí vhodný rozvojový program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drogy a jiné škodliviny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reakce těla při zhoršení rozptylových podmínek, vhodná úprava pohybové aktivity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individuální rozcvičení,strečink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atletika-hody, skoky</w:t>
            </w: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plavání dle možností</w:t>
            </w: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-uplatňuje účelné a bezpečné chování při pohybových aktivitách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-respektuje práva a povinnosti vyplývající z různých sportovních rolí-jedná na úrovni dané role ve prospěch družstva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pohybové hry-závody družstev jednotlivců s různým zaměřením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vybíjená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plavání – dle možností</w:t>
            </w:r>
          </w:p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-respektuje pravidla osvojených sportů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-užívá s porozuměním tělocvičné názvosloví na úrovni cvičence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sportovní hry-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košíková- přihrávky, driblink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minikopaná, vybíjená</w:t>
            </w: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pravidla těchto sportů</w:t>
            </w: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-usiluje o optimální  rozvoj své zdatnosti, obratnosti a rovnováhy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rozvoj síly a obratnosti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kruhový trénink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gymnastika-kotoul vpřed a vzad, stoj na rukou se záchranou,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přemet stranou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kladina-chůze poskoky, obraty, seskok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sportovní hry-vybíjená</w:t>
            </w:r>
          </w:p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posoudí provedení osvojené pohybové činnosti, označí zjevné nedostatky</w:t>
            </w: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sportovní hry-košíková-dvojtakt,driblink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akrobacie- kotoul plavmo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šplh</w:t>
            </w: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kruhy-houpání s obraty, vis vznesmo, kotoul vzad</w:t>
            </w: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-aktivně naplňuje olympijské myšlenky jako projev obecné kulturnosti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</w:p>
          <w:p w:rsidR="00A019D3" w:rsidRDefault="00A019D3" w:rsidP="004B3A53">
            <w:pPr>
              <w:jc w:val="both"/>
            </w:pPr>
            <w:r w:rsidRPr="004B3A53">
              <w:rPr>
                <w:sz w:val="16"/>
                <w:szCs w:val="16"/>
              </w:rPr>
              <w:t>naplňuje ve školních podmínkách základní olympijské myšlenky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pobyt v přírodě-přespolní běh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atletická abeceda, běhy na krátkou vzdálenost,  vytrvalostní běh, správné dýchání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baseball</w:t>
            </w:r>
          </w:p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Default="00A019D3" w:rsidP="004B3A53">
            <w:pPr>
              <w:jc w:val="both"/>
            </w:pP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 respektuje pravidla osvojených sportů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rozlišuje a uplatňuje práva a povinnosti vyplývající z role hráče, rozhodčího a diváka</w:t>
            </w: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5" w:color="000000" w:fill="FFFFFF"/>
          </w:tcPr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</w:p>
          <w:p w:rsidR="00A019D3" w:rsidRPr="004B3A53" w:rsidRDefault="00A019D3">
            <w:pPr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pravidla osvojených činností a jejich aplikace ve hře</w:t>
            </w:r>
          </w:p>
          <w:p w:rsidR="00A019D3" w:rsidRPr="004B3A53" w:rsidRDefault="00A019D3" w:rsidP="004B3A53">
            <w:pPr>
              <w:jc w:val="both"/>
              <w:rPr>
                <w:sz w:val="16"/>
                <w:szCs w:val="16"/>
              </w:rPr>
            </w:pPr>
            <w:r w:rsidRPr="004B3A53">
              <w:rPr>
                <w:sz w:val="16"/>
                <w:szCs w:val="16"/>
              </w:rPr>
              <w:t>vybíjená, baseball</w:t>
            </w:r>
          </w:p>
          <w:p w:rsidR="00A019D3" w:rsidRDefault="00A019D3" w:rsidP="004B3A53">
            <w:pPr>
              <w:jc w:val="both"/>
            </w:pPr>
          </w:p>
        </w:tc>
      </w:tr>
      <w:tr w:rsidR="00A019D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3070" w:type="dxa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  <w:tc>
          <w:tcPr>
            <w:tcW w:w="3071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A019D3" w:rsidRDefault="00A019D3" w:rsidP="004B3A53">
            <w:pPr>
              <w:jc w:val="both"/>
            </w:pPr>
          </w:p>
        </w:tc>
      </w:tr>
    </w:tbl>
    <w:p w:rsidR="00A019D3" w:rsidRDefault="00A019D3" w:rsidP="001F74FB">
      <w:pPr>
        <w:jc w:val="both"/>
      </w:pPr>
    </w:p>
    <w:p w:rsidR="00A019D3" w:rsidRDefault="00A019D3"/>
    <w:p w:rsidR="00A019D3" w:rsidRDefault="00A019D3"/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Tematický plán učiva tělesné výchovy - prima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Charakteristika vyučovacího předmětu: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(obsahové, časové a organizační vymezení předmětu)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Předmět tělesná výchova je úzce spjat s ostatními předměty (např. fyzika – rozklad sil při gymnastických cvičeních, zeměpis – měřítko, orientace v přírodě).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Vyučující: 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Učebnice: </w:t>
      </w:r>
      <w:r>
        <w:rPr>
          <w:rFonts w:ascii="TimesNewRomanPS-BoldMT" w:hAnsi="TimesNewRomanPS-BoldMT" w:cs="TimesNewRomanPS-BoldMT"/>
          <w:b/>
          <w:bCs/>
        </w:rPr>
        <w:tab/>
      </w:r>
      <w:r>
        <w:rPr>
          <w:rFonts w:ascii="TimesNewRomanPS-BoldMT" w:hAnsi="TimesNewRomanPS-BoldMT" w:cs="TimesNewRomanPS-BoldMT"/>
          <w:b/>
          <w:bCs/>
        </w:rPr>
        <w:tab/>
        <w:t>-</w:t>
      </w:r>
    </w:p>
    <w:p w:rsidR="00A019D3" w:rsidRDefault="00A019D3" w:rsidP="00FB49C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A019D3" w:rsidRDefault="00A019D3" w:rsidP="00FB49C1">
      <w:pPr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Časová dotace: </w:t>
      </w:r>
      <w:r>
        <w:rPr>
          <w:rFonts w:ascii="TimesNewRomanPSMT" w:hAnsi="TimesNewRomanPSMT" w:cs="TimesNewRomanPSMT"/>
        </w:rPr>
        <w:t>2 hodiny týdně</w:t>
      </w:r>
    </w:p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p w:rsidR="00A019D3" w:rsidRDefault="00A019D3" w:rsidP="00FB49C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126"/>
        <w:gridCol w:w="3119"/>
        <w:gridCol w:w="992"/>
        <w:gridCol w:w="850"/>
        <w:gridCol w:w="1418"/>
        <w:gridCol w:w="2488"/>
      </w:tblGrid>
      <w:tr w:rsidR="00A019D3" w:rsidRPr="006E10A3">
        <w:tc>
          <w:tcPr>
            <w:tcW w:w="2660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Školní výstupy</w:t>
            </w:r>
          </w:p>
        </w:tc>
        <w:tc>
          <w:tcPr>
            <w:tcW w:w="2126" w:type="dxa"/>
            <w:vAlign w:val="center"/>
          </w:tcPr>
          <w:p w:rsidR="00A019D3" w:rsidRDefault="00A019D3" w:rsidP="004B3A53">
            <w:pPr>
              <w:jc w:val="center"/>
            </w:pPr>
            <w:r>
              <w:t>Tematické okruhy</w:t>
            </w:r>
          </w:p>
          <w:p w:rsidR="00A019D3" w:rsidRPr="006E10A3" w:rsidRDefault="00A019D3" w:rsidP="004B3A53">
            <w:pPr>
              <w:jc w:val="center"/>
            </w:pPr>
            <w:r>
              <w:t>Učivo</w:t>
            </w:r>
          </w:p>
        </w:tc>
        <w:tc>
          <w:tcPr>
            <w:tcW w:w="3119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Klíčové kompetence</w:t>
            </w:r>
          </w:p>
        </w:tc>
        <w:tc>
          <w:tcPr>
            <w:tcW w:w="992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Počet hodin</w:t>
            </w:r>
          </w:p>
        </w:tc>
        <w:tc>
          <w:tcPr>
            <w:tcW w:w="850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Měsíc</w:t>
            </w:r>
          </w:p>
        </w:tc>
        <w:tc>
          <w:tcPr>
            <w:tcW w:w="1418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Výchovně vzdělávací strategie</w:t>
            </w:r>
          </w:p>
        </w:tc>
        <w:tc>
          <w:tcPr>
            <w:tcW w:w="2488" w:type="dxa"/>
            <w:vAlign w:val="center"/>
          </w:tcPr>
          <w:p w:rsidR="00A019D3" w:rsidRPr="006E10A3" w:rsidRDefault="00A019D3" w:rsidP="004B3A53">
            <w:pPr>
              <w:jc w:val="center"/>
            </w:pPr>
            <w:r>
              <w:t>Průřezová témata</w:t>
            </w:r>
          </w:p>
        </w:tc>
      </w:tr>
      <w:tr w:rsidR="00A019D3" w:rsidRPr="001B5236">
        <w:trPr>
          <w:trHeight w:val="2415"/>
        </w:trPr>
        <w:tc>
          <w:tcPr>
            <w:tcW w:w="2660" w:type="dxa"/>
          </w:tcPr>
          <w:p w:rsidR="00A019D3" w:rsidRPr="004B3A53" w:rsidRDefault="00A019D3" w:rsidP="004B3A53">
            <w:pPr>
              <w:ind w:left="142" w:hanging="142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ind w:left="142" w:hanging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Žák:</w:t>
            </w:r>
          </w:p>
          <w:p w:rsidR="00A019D3" w:rsidRPr="004B3A53" w:rsidRDefault="00A019D3" w:rsidP="004B3A53">
            <w:pPr>
              <w:ind w:left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aktivně vstupuje do organizace</w:t>
            </w:r>
          </w:p>
          <w:p w:rsidR="00A019D3" w:rsidRPr="004B3A53" w:rsidRDefault="00A019D3" w:rsidP="004B3A53">
            <w:pPr>
              <w:ind w:left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svého pohybového režimu, některé pohybové činnosti zařazuje pravidelně a s konkrétním účelem</w:t>
            </w:r>
          </w:p>
          <w:p w:rsidR="00A019D3" w:rsidRPr="004B3A53" w:rsidRDefault="00A019D3" w:rsidP="004B3A53">
            <w:pPr>
              <w:ind w:left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samostatně využívá osvojené kompenzační a relaxační techniky a sociální dovednosti regeneraci organismu, překonání únavy a předcházení stresovým situacím</w:t>
            </w:r>
          </w:p>
          <w:p w:rsidR="00A019D3" w:rsidRPr="004B3A53" w:rsidRDefault="00A019D3" w:rsidP="004B3A53">
            <w:pPr>
              <w:ind w:left="142" w:hanging="14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019D3" w:rsidRPr="004B3A53" w:rsidRDefault="00A019D3" w:rsidP="004B3A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organizace a bezpečnost v těl.výchově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správné držení těla, zvyšování kloubních pohybů, preventivní pohybová činnost, správné dýchání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atletika – běhy na krátkou a střední vzdálenost, plavání – dle možností</w:t>
            </w:r>
          </w:p>
        </w:tc>
        <w:tc>
          <w:tcPr>
            <w:tcW w:w="3119" w:type="dxa"/>
            <w:vMerge w:val="restart"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k učení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Vybírá a využívá pro efektivní učení pohybu vhodné způsoby, metody a strategie, plánuje, organizuje a řídí vlastní učení.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Operuje s obecně užívanými termíny tělovýchovného názvosloví a uvádí pohybové aktivity do souvislostí a propojuje je do širších celků. Žák má pozitivní vztah k tělesné aktivitě.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Posoudí vlastní pokrok a určí překážky či problémy bránící dalšímu učení.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Kriticky zhodnotí výsledky svého pohybového učení a diskutuje o nich.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k řešení problémů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Žáci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zjišťují, že realita je složitější než model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provádějí rozbor problému a plánu řešení, odhadování výsledků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učí se zvolit správný postup při řešení reálných problémů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Učitel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 chybou žáka pracuje jako s příležitostí, jak ukázat cestu ke správnému řešení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vede žáky k ověřování výsledků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sociální a personální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Žáci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spolupracují ve skupině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se podílí na utváření příjemné atmosféry v týmu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učí se věcně argumentovat, schopnosti sebekontroly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Učitel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zadává úkoly, při kterých žáci mohou spolupracovat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vyžaduje dodržování pravidel slušného chování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občanské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Žáci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-respektují názory ostatních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si formují volní a charakterové rysy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se zodpovědně rozhodují podle dané situace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Učitel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vede žáky k tomu, aby brali ohled na druhé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umožňuje, aby žáci na základě jasných kritérií hodnotili svoji činnost nebo její výsledky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se zajímá, jak vyhovuje žákům jeho způsob výuky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komunikativní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Žáci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zdůvodňují své postupy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vytvářejí hypotézy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Učitel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vede žáky k užívání správné terminologie a symboliky</w:t>
            </w: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- podle potřeby pomáhá žákům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pracovní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Žáci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jsou vedeni k efektivitě při organizování vlastní práce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Učitel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požaduje dodržování dohodnuté kvality – vede žáky k ověřování výsledků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Kompetence občanské</w:t>
            </w:r>
            <w:r w:rsidRPr="004B3A53">
              <w:rPr>
                <w:sz w:val="18"/>
                <w:szCs w:val="18"/>
              </w:rPr>
              <w:t xml:space="preserve"> – zapojuje se do kulturního dění a sportovních aktivit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září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diskuze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 xml:space="preserve">Osobnostní a sociální výchova – osobnostní rozvoj 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sebepoznání, environmentální výchova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HODNOTY, POSTOJE, PRAKTICKÁ ETIKA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Vytváření podvědomí o kvalitách typu – odpovědnost, spolehlivost, spravedlnost, respektování, pomáhající a sociální chování (neočekávání protislužby)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Výchova demokratického občana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OBČAN, OBČANSKÁ SPOLEČNOST A STÁT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přijímání zodpovědnosti za svoje činy a postoje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zainteresování na zájmu celku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Multikulturní výchova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LIDSKÉ VZTAHY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principy slušného chování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význam kvality mezilidských vztahů pro harmonický rozvoj osobnosti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tolerance, empatie, umět se vžít do role druhého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b/>
                <w:bCs/>
                <w:sz w:val="18"/>
                <w:szCs w:val="18"/>
              </w:rPr>
            </w:pPr>
            <w:r w:rsidRPr="004B3A53">
              <w:rPr>
                <w:b/>
                <w:bCs/>
                <w:sz w:val="18"/>
                <w:szCs w:val="18"/>
              </w:rPr>
              <w:t>Mediální výchova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KRITICKÉ ČTENÍ A VNÍMÁNÍ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MEDIÁLNÍCH SDĚLENÍ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Pěstovaní kritického přístupu ke zpravodajství a reklamě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Osobnostní a sociální výchova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Osobnostní a sociální výchova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- morální rozvoj – řešení problémů a rozhodovací dovednosti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3626"/>
        </w:trPr>
        <w:tc>
          <w:tcPr>
            <w:tcW w:w="2660" w:type="dxa"/>
          </w:tcPr>
          <w:p w:rsidR="00A019D3" w:rsidRPr="004B3A53" w:rsidRDefault="00A019D3" w:rsidP="004B3A53">
            <w:pPr>
              <w:ind w:left="142" w:hanging="142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ind w:left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usiluje o zlepšení své tělesné zdatnosti, z nabídky zvolí vhodný rozvojový program</w:t>
            </w:r>
          </w:p>
          <w:p w:rsidR="00A019D3" w:rsidRPr="004B3A53" w:rsidRDefault="00A019D3" w:rsidP="004B3A53">
            <w:pPr>
              <w:ind w:left="142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odmítá drogy a jiné škodliviny jako neslučitelné se sportovní etikou a zdravím, upraví pohybovou aktivitu vzhledem k údajům o znečištění ovzduší dává do souvislostí zdravotní a psychosociální rizika spojená se zneužíváním návykových látek a životní perspektivu mladého člověka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ind w:left="142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019D3" w:rsidRPr="00BD2230" w:rsidRDefault="00A019D3" w:rsidP="004B3A53">
            <w:pPr>
              <w:jc w:val="center"/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drogy a jiné škodliviny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reakce těla při zhoršení rozptylových podmínek, vhodná úprava pohybové aktivity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individuální rozcvičení, strečink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atletika – hody, skoky, plavání dle možností</w:t>
            </w: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říjen</w:t>
            </w:r>
          </w:p>
        </w:tc>
        <w:tc>
          <w:tcPr>
            <w:tcW w:w="1418" w:type="dxa"/>
            <w:vAlign w:val="center"/>
          </w:tcPr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hodina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1235"/>
        </w:trPr>
        <w:tc>
          <w:tcPr>
            <w:tcW w:w="2660" w:type="dxa"/>
          </w:tcPr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 xml:space="preserve"> 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</w:tc>
        <w:tc>
          <w:tcPr>
            <w:tcW w:w="2126" w:type="dxa"/>
            <w:vMerge w:val="restart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pohybové hry – závody družstev jednotlivců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 různým zaměřením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vybíjená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plavání – dle možností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sportovní hry-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košíková- přihrávky, driblink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minikopaná, vybíjená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pravidla těchto sportů</w:t>
            </w: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6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listopad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prosinec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diskuze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diskuze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1235"/>
        </w:trPr>
        <w:tc>
          <w:tcPr>
            <w:tcW w:w="2660" w:type="dxa"/>
          </w:tcPr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zvládá v souladu s individuálními předpoklady osvojené pohybové dovednosti a tvořivě je aplikuje ve hře, soutěži, při rekreačních činnostech</w:t>
            </w:r>
          </w:p>
          <w:p w:rsidR="00A019D3" w:rsidRPr="004B3A53" w:rsidRDefault="00A019D3" w:rsidP="004B3A53">
            <w:pPr>
              <w:jc w:val="both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užívá osvojeného názvosloví na úrovni cvičence, rozhodčího, čtenáře novin a časopisů, uživatele internetu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3240"/>
        </w:trPr>
        <w:tc>
          <w:tcPr>
            <w:tcW w:w="2660" w:type="dxa"/>
            <w:vAlign w:val="center"/>
          </w:tcPr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 xml:space="preserve"> rozvoj síly a obratnosti</w:t>
            </w:r>
          </w:p>
        </w:tc>
        <w:tc>
          <w:tcPr>
            <w:tcW w:w="2126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kruhový trénink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gymnastika-kotoul vpřed a vzad, stoj na rukou se záchranou,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přemet stranou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kladina-chůze poskoky, obraty, seskok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sportovní hry-vybíjená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leden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únor</w:t>
            </w:r>
          </w:p>
        </w:tc>
        <w:tc>
          <w:tcPr>
            <w:tcW w:w="1418" w:type="dxa"/>
            <w:vAlign w:val="center"/>
          </w:tcPr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3375"/>
        </w:trPr>
        <w:tc>
          <w:tcPr>
            <w:tcW w:w="2660" w:type="dxa"/>
            <w:vAlign w:val="center"/>
          </w:tcPr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posoudí provedení osvojené pohybové činnosti, označí zjevné nedostatky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naplňuje ve školních podmínkách základní olympijské myšlenky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sportovní hry-košíková-dvojtakt,driblink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akrobacie- kotoul plavmo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šplh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kruhy-houpání s obraty, vis vznesmo, kotoul vzad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pobyt v přírodě-přespolní běh</w:t>
            </w:r>
          </w:p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atletická abeceda, běhy na krátkou vzdálenost,  vytrvalostní běh, správné dýchání</w:t>
            </w:r>
          </w:p>
          <w:p w:rsidR="00A019D3" w:rsidRPr="004B3A53" w:rsidRDefault="00A019D3" w:rsidP="004B3A53">
            <w:pPr>
              <w:jc w:val="both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baseball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8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březen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duben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květen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skupinová práce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  <w:tr w:rsidR="00A019D3">
        <w:trPr>
          <w:trHeight w:val="3375"/>
        </w:trPr>
        <w:tc>
          <w:tcPr>
            <w:tcW w:w="2660" w:type="dxa"/>
            <w:vAlign w:val="center"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rozlišuje a uplatňuje práva a povinnosti vyplývající z role hráče, rozhodčího a diváka</w:t>
            </w:r>
          </w:p>
          <w:p w:rsidR="00A019D3" w:rsidRPr="004B3A53" w:rsidRDefault="00A019D3" w:rsidP="004B3A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pravidla osvojených činností a jejich aplikace ve hře</w:t>
            </w:r>
          </w:p>
          <w:p w:rsidR="00A019D3" w:rsidRPr="004B3A53" w:rsidRDefault="00A019D3" w:rsidP="004B3A53">
            <w:pPr>
              <w:jc w:val="both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vybíjená, baseball</w:t>
            </w:r>
          </w:p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A019D3" w:rsidRPr="004B3A53" w:rsidRDefault="00A019D3" w:rsidP="004B3A53">
            <w:pPr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červen</w:t>
            </w:r>
          </w:p>
        </w:tc>
        <w:tc>
          <w:tcPr>
            <w:tcW w:w="1418" w:type="dxa"/>
            <w:vAlign w:val="center"/>
          </w:tcPr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  <w:r w:rsidRPr="004B3A53">
              <w:rPr>
                <w:sz w:val="18"/>
                <w:szCs w:val="18"/>
              </w:rPr>
              <w:t>vyučovací hodiny</w:t>
            </w:r>
          </w:p>
          <w:p w:rsidR="00A019D3" w:rsidRPr="004B3A53" w:rsidRDefault="00A019D3" w:rsidP="004B3A53">
            <w:pPr>
              <w:tabs>
                <w:tab w:val="right" w:pos="41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:rsidR="00A019D3" w:rsidRPr="004B3A53" w:rsidRDefault="00A019D3" w:rsidP="001869DA">
            <w:pPr>
              <w:rPr>
                <w:sz w:val="18"/>
                <w:szCs w:val="18"/>
              </w:rPr>
            </w:pPr>
          </w:p>
        </w:tc>
      </w:tr>
    </w:tbl>
    <w:p w:rsidR="00A019D3" w:rsidRDefault="00A019D3" w:rsidP="00FB49C1"/>
    <w:p w:rsidR="00A019D3" w:rsidRDefault="00A019D3"/>
    <w:p w:rsidR="00A019D3" w:rsidRDefault="00A019D3"/>
    <w:p w:rsidR="00A019D3" w:rsidRDefault="00A019D3"/>
    <w:sectPr w:rsidR="00A019D3" w:rsidSect="00FB49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4FB"/>
    <w:rsid w:val="00030EAA"/>
    <w:rsid w:val="000409D8"/>
    <w:rsid w:val="00073B04"/>
    <w:rsid w:val="000851AB"/>
    <w:rsid w:val="000B07FF"/>
    <w:rsid w:val="001869DA"/>
    <w:rsid w:val="001B5236"/>
    <w:rsid w:val="001F74FB"/>
    <w:rsid w:val="002613D8"/>
    <w:rsid w:val="00395CB5"/>
    <w:rsid w:val="004B3A53"/>
    <w:rsid w:val="00671C31"/>
    <w:rsid w:val="00677E2B"/>
    <w:rsid w:val="006E10A3"/>
    <w:rsid w:val="007A1B82"/>
    <w:rsid w:val="007F1304"/>
    <w:rsid w:val="008F6CBA"/>
    <w:rsid w:val="00A019D3"/>
    <w:rsid w:val="00AA77D8"/>
    <w:rsid w:val="00BD2230"/>
    <w:rsid w:val="00BE7FCD"/>
    <w:rsid w:val="00C00604"/>
    <w:rsid w:val="00C40883"/>
    <w:rsid w:val="00C472C1"/>
    <w:rsid w:val="00C65FBF"/>
    <w:rsid w:val="00D40AB5"/>
    <w:rsid w:val="00D511FB"/>
    <w:rsid w:val="00D74A03"/>
    <w:rsid w:val="00E15D65"/>
    <w:rsid w:val="00EA17F5"/>
    <w:rsid w:val="00EF2D24"/>
    <w:rsid w:val="00FB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Contemporary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4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ontemporary">
    <w:name w:val="Table Contemporary"/>
    <w:basedOn w:val="TableNormal"/>
    <w:uiPriority w:val="99"/>
    <w:semiHidden/>
    <w:rsid w:val="001F74FB"/>
    <w:rPr>
      <w:rFonts w:ascii="Times New Roman" w:eastAsia="Times New Roman" w:hAnsi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99"/>
    <w:rsid w:val="001F74F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28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1511</Words>
  <Characters>8916</Characters>
  <Application>Microsoft Office Outlook</Application>
  <DocSecurity>0</DocSecurity>
  <Lines>0</Lines>
  <Paragraphs>0</Paragraphs>
  <ScaleCrop>false</ScaleCrop>
  <Company>AD FONTES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Alena Jelínková</cp:lastModifiedBy>
  <cp:revision>9</cp:revision>
  <dcterms:created xsi:type="dcterms:W3CDTF">2013-09-11T09:20:00Z</dcterms:created>
  <dcterms:modified xsi:type="dcterms:W3CDTF">2013-11-01T09:42:00Z</dcterms:modified>
</cp:coreProperties>
</file>