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A1" w:rsidRDefault="002A1FA1" w:rsidP="002A1FA1">
      <w:pPr>
        <w:ind w:left="426"/>
        <w:rPr>
          <w:sz w:val="28"/>
          <w:szCs w:val="28"/>
        </w:rPr>
      </w:pPr>
      <w:r>
        <w:rPr>
          <w:sz w:val="28"/>
          <w:szCs w:val="28"/>
        </w:rPr>
        <w:t>UČEBNÍ OSNOVY - FYZIKA - KVARTA</w:t>
      </w:r>
    </w:p>
    <w:p w:rsidR="002A1FA1" w:rsidRDefault="002A1FA1" w:rsidP="002A1FA1">
      <w:pPr>
        <w:rPr>
          <w:rFonts w:ascii="NimbusRomNo9L-Medi" w:hAnsi="NimbusRomNo9L-Medi" w:cs="NimbusRomNo9L-Medi"/>
          <w:sz w:val="40"/>
          <w:szCs w:val="4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0"/>
        <w:gridCol w:w="5018"/>
        <w:gridCol w:w="3860"/>
      </w:tblGrid>
      <w:tr w:rsidR="002A1FA1" w:rsidTr="002A1FA1">
        <w:trPr>
          <w:trHeight w:val="32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rPr>
                <w:b/>
              </w:rPr>
            </w:pPr>
            <w:r>
              <w:rPr>
                <w:b/>
              </w:rPr>
              <w:t>Očekávané výstupy RVP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rPr>
                <w:b/>
              </w:rPr>
            </w:pPr>
            <w:r>
              <w:rPr>
                <w:b/>
              </w:rPr>
              <w:t>Školní výstupy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A1FA1" w:rsidTr="002A1FA1">
        <w:trPr>
          <w:trHeight w:val="36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sestaví správně podle schématu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elektrický obvod a analyzuje správně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schéma reálného obvodu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rozliší stejnosměrný proud od střídavého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a změří elektrický proud a napětí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využívá prakticky poznatky o působení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magnetického pole na magnet a cívku s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proudem a o vlivu změny magnetického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pole v okolí cívky na vznik indukovaného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napětí v ní</w:t>
            </w:r>
          </w:p>
          <w:p w:rsidR="002A1FA1" w:rsidRDefault="002A1FA1">
            <w:r>
              <w:rPr>
                <w:rFonts w:ascii="NimbusRomNo9L-Regu" w:hAnsi="NimbusRomNo9L-Regu" w:cs="NimbusRomNo9L-Regu"/>
              </w:rPr>
              <w:t>• zapojí správně polovodičovou diodu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•Žák bude umět popsat, jak se vyrábí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střídavý elektrický proud. Bude vědět,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jak funguje tepelná a větrná elektrárna.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Naučí se obecné zásady pro bezpečné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zacházení s elektrickými spotřebiči v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domácnosti.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Bude umět popsat štěpnou reakci v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jaderné elektrárně. Naučí se popsat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základní princip jaderné elektrárny a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bude umět argumentovat pro nebo proti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jaderné energetice. Bude respektovat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zásady bezpečnosti při práci s jadernými</w:t>
            </w:r>
          </w:p>
          <w:p w:rsidR="002A1FA1" w:rsidRDefault="002A1FA1">
            <w:pPr>
              <w:autoSpaceDE w:val="0"/>
              <w:autoSpaceDN w:val="0"/>
              <w:adjustRightInd w:val="0"/>
            </w:pPr>
            <w:r>
              <w:rPr>
                <w:rFonts w:ascii="NimbusRomNo9L-Regu" w:hAnsi="NimbusRomNo9L-Regu" w:cs="NimbusRomNo9L-Regu"/>
              </w:rPr>
              <w:t>zářiči.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ELEKTROMAGNETICKÉ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DĚJE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Medi" w:hAnsi="NimbusRomNo9L-Medi" w:cs="NimbusRomNo9L-Medi"/>
              </w:rPr>
            </w:pPr>
            <w:r>
              <w:rPr>
                <w:rFonts w:ascii="NimbusRomNo9L-Medi" w:hAnsi="NimbusRomNo9L-Medi" w:cs="NimbusRomNo9L-Medi"/>
              </w:rPr>
              <w:t xml:space="preserve">• elektrické a magnetické </w:t>
            </w:r>
            <w:proofErr w:type="gramStart"/>
            <w:r>
              <w:rPr>
                <w:rFonts w:ascii="NimbusRomNo9L-Medi" w:hAnsi="NimbusRomNo9L-Medi" w:cs="NimbusRomNo9L-Medi"/>
              </w:rPr>
              <w:t xml:space="preserve">pole, </w:t>
            </w:r>
            <w:r>
              <w:rPr>
                <w:rFonts w:ascii="NimbusRomNo9L-Regu" w:hAnsi="NimbusRomNo9L-Regu" w:cs="NimbusRomNo9L-Regu"/>
              </w:rPr>
              <w:t xml:space="preserve"> elektrická</w:t>
            </w:r>
            <w:proofErr w:type="gramEnd"/>
            <w:r>
              <w:rPr>
                <w:rFonts w:ascii="NimbusRomNo9L-Regu" w:hAnsi="NimbusRomNo9L-Regu" w:cs="NimbusRomNo9L-Regu"/>
              </w:rPr>
              <w:t xml:space="preserve"> a magnetická síla;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elektrický náboj; stejnosměrný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elektromotor; transformátor;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bezpečné chování při práci s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elektrickými přístroji a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zařízeními</w:t>
            </w:r>
          </w:p>
          <w:p w:rsidR="002A1FA1" w:rsidRDefault="002A1FA1"/>
        </w:tc>
      </w:tr>
      <w:tr w:rsidR="002A1FA1" w:rsidTr="002A1FA1">
        <w:trPr>
          <w:trHeight w:val="19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rozpozná ve svém okolí zdroje zvuku a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kvalitativně analyzuje příhodnost daného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prostředí pro šíření zvuku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posoudí možnosti zmenšování vlivu</w:t>
            </w:r>
          </w:p>
          <w:p w:rsidR="002A1FA1" w:rsidRDefault="002A1FA1">
            <w:r>
              <w:rPr>
                <w:rFonts w:ascii="NimbusRomNo9L-Regu" w:hAnsi="NimbusRomNo9L-Regu" w:cs="NimbusRomNo9L-Regu"/>
              </w:rPr>
              <w:t>nadměrného hluku na životní prostředí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Seznámí se základními principy vlnové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fyziky. Bude vědět, co je zvuk. Bude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umět popsat jak vzniká v různých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hudebních </w:t>
            </w:r>
            <w:proofErr w:type="gramStart"/>
            <w:r>
              <w:rPr>
                <w:rFonts w:ascii="NimbusRomNo9L-Regu" w:hAnsi="NimbusRomNo9L-Regu" w:cs="NimbusRomNo9L-Regu"/>
              </w:rPr>
              <w:t>nástrojích</w:t>
            </w:r>
            <w:proofErr w:type="gramEnd"/>
            <w:r>
              <w:rPr>
                <w:rFonts w:ascii="NimbusRomNo9L-Regu" w:hAnsi="NimbusRomNo9L-Regu" w:cs="NimbusRomNo9L-Regu"/>
              </w:rPr>
              <w:t>. Uvědomí si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nebezpečí hluku a bude se před ním umět</w:t>
            </w:r>
          </w:p>
          <w:p w:rsidR="002A1FA1" w:rsidRDefault="002A1FA1">
            <w:r>
              <w:rPr>
                <w:rFonts w:ascii="NimbusRomNo9L-Regu" w:hAnsi="NimbusRomNo9L-Regu" w:cs="NimbusRomNo9L-Regu"/>
              </w:rPr>
              <w:t>bránit.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ZVUKOVÉ DĚJE 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• </w:t>
            </w:r>
            <w:r>
              <w:rPr>
                <w:rFonts w:ascii="NimbusRomNo9L-Medi" w:hAnsi="NimbusRomNo9L-Medi" w:cs="NimbusRomNo9L-Medi"/>
              </w:rPr>
              <w:t xml:space="preserve">vlastnosti zvuku </w:t>
            </w:r>
            <w:r>
              <w:rPr>
                <w:rFonts w:ascii="NimbusRomNo9L-Regu" w:hAnsi="NimbusRomNo9L-Regu" w:cs="NimbusRomNo9L-Regu"/>
              </w:rPr>
              <w:t>– látkové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prostředí jako podmínka vzniku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šíření zvuku, rychlost šíření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zvuku v různých prostředích;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odraz zvuku na překážce,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ozvěna; pohlcování zvuku;</w:t>
            </w:r>
          </w:p>
          <w:p w:rsidR="002A1FA1" w:rsidRDefault="002A1FA1">
            <w:pPr>
              <w:autoSpaceDE w:val="0"/>
              <w:autoSpaceDN w:val="0"/>
              <w:adjustRightInd w:val="0"/>
            </w:pPr>
            <w:r>
              <w:rPr>
                <w:rFonts w:ascii="NimbusRomNo9L-Regu" w:hAnsi="NimbusRomNo9L-Regu" w:cs="NimbusRomNo9L-Regu"/>
              </w:rPr>
              <w:t>výška zvukového tónu</w:t>
            </w:r>
          </w:p>
        </w:tc>
      </w:tr>
      <w:tr w:rsidR="002A1FA1" w:rsidTr="002A1FA1">
        <w:trPr>
          <w:trHeight w:val="145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objasní (kvalitativně) pomocí poznatků o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gravitačních </w:t>
            </w:r>
            <w:proofErr w:type="gramStart"/>
            <w:r>
              <w:rPr>
                <w:rFonts w:ascii="NimbusRomNo9L-Regu" w:hAnsi="NimbusRomNo9L-Regu" w:cs="NimbusRomNo9L-Regu"/>
              </w:rPr>
              <w:t>silách</w:t>
            </w:r>
            <w:proofErr w:type="gramEnd"/>
            <w:r>
              <w:rPr>
                <w:rFonts w:ascii="NimbusRomNo9L-Regu" w:hAnsi="NimbusRomNo9L-Regu" w:cs="NimbusRomNo9L-Regu"/>
              </w:rPr>
              <w:t xml:space="preserve"> pohyb planet kolem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Slunce a měsíců planet kolem planet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odliší hvězdu od planety na základě</w:t>
            </w:r>
          </w:p>
          <w:p w:rsidR="002A1FA1" w:rsidRDefault="002A1FA1">
            <w:pPr>
              <w:autoSpaceDE w:val="0"/>
              <w:autoSpaceDN w:val="0"/>
              <w:adjustRightInd w:val="0"/>
            </w:pPr>
            <w:r>
              <w:rPr>
                <w:rFonts w:ascii="NimbusRomNo9L-Regu" w:hAnsi="NimbusRomNo9L-Regu" w:cs="NimbusRomNo9L-Regu"/>
              </w:rPr>
              <w:t>jejich vlastností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• Žák znát polohu Země ve vesmíru a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sluneční soustavě. Bude umět popsat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všechny planety a některé planetky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sluneční soustavy.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VESMÍR 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 xml:space="preserve">• </w:t>
            </w:r>
            <w:r>
              <w:rPr>
                <w:rFonts w:ascii="NimbusRomNo9L-Medi" w:hAnsi="NimbusRomNo9L-Medi" w:cs="NimbusRomNo9L-Medi"/>
              </w:rPr>
              <w:t xml:space="preserve">sluneční soustava </w:t>
            </w:r>
            <w:r>
              <w:rPr>
                <w:rFonts w:ascii="NimbusRomNo9L-Regu" w:hAnsi="NimbusRomNo9L-Regu" w:cs="NimbusRomNo9L-Regu"/>
              </w:rPr>
              <w:t>– její hlavní</w:t>
            </w:r>
          </w:p>
          <w:p w:rsidR="002A1FA1" w:rsidRDefault="002A1FA1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</w:rPr>
            </w:pPr>
            <w:r>
              <w:rPr>
                <w:rFonts w:ascii="NimbusRomNo9L-Regu" w:hAnsi="NimbusRomNo9L-Regu" w:cs="NimbusRomNo9L-Regu"/>
              </w:rPr>
              <w:t>složky; měsíční fáze</w:t>
            </w:r>
          </w:p>
          <w:p w:rsidR="002A1FA1" w:rsidRDefault="002A1FA1">
            <w:pPr>
              <w:autoSpaceDE w:val="0"/>
              <w:autoSpaceDN w:val="0"/>
              <w:adjustRightInd w:val="0"/>
            </w:pPr>
            <w:r>
              <w:rPr>
                <w:rFonts w:ascii="NimbusRomNo9L-Regu" w:hAnsi="NimbusRomNo9L-Regu" w:cs="NimbusRomNo9L-Regu"/>
              </w:rPr>
              <w:t xml:space="preserve">• </w:t>
            </w:r>
            <w:r>
              <w:rPr>
                <w:rFonts w:ascii="NimbusRomNo9L-Medi" w:hAnsi="NimbusRomNo9L-Medi" w:cs="NimbusRomNo9L-Medi"/>
              </w:rPr>
              <w:t xml:space="preserve">hvězdy </w:t>
            </w:r>
            <w:r>
              <w:rPr>
                <w:rFonts w:ascii="NimbusRomNo9L-Regu" w:hAnsi="NimbusRomNo9L-Regu" w:cs="NimbusRomNo9L-Regu"/>
              </w:rPr>
              <w:t>– jejich složení</w:t>
            </w:r>
          </w:p>
        </w:tc>
      </w:tr>
    </w:tbl>
    <w:p w:rsidR="002A1FA1" w:rsidRDefault="002A1FA1" w:rsidP="002A1FA1"/>
    <w:p w:rsidR="00FF5FB5" w:rsidRDefault="00FF5FB5"/>
    <w:p w:rsidR="002A1FA1" w:rsidRPr="00340060" w:rsidRDefault="002A1FA1" w:rsidP="002A1FA1">
      <w:pPr>
        <w:ind w:left="-720"/>
        <w:rPr>
          <w:b/>
          <w:sz w:val="28"/>
          <w:szCs w:val="28"/>
        </w:rPr>
      </w:pPr>
      <w:r w:rsidRPr="00340060">
        <w:rPr>
          <w:b/>
          <w:sz w:val="28"/>
          <w:szCs w:val="28"/>
        </w:rPr>
        <w:lastRenderedPageBreak/>
        <w:t xml:space="preserve">Tematický plán učiva </w:t>
      </w:r>
      <w:r>
        <w:rPr>
          <w:b/>
          <w:sz w:val="28"/>
          <w:szCs w:val="28"/>
        </w:rPr>
        <w:t>fyziky - kvarta</w:t>
      </w:r>
    </w:p>
    <w:p w:rsidR="002A1FA1" w:rsidRPr="00340060" w:rsidRDefault="002A1FA1" w:rsidP="002A1FA1">
      <w:pPr>
        <w:ind w:left="-720"/>
        <w:rPr>
          <w:b/>
          <w:sz w:val="28"/>
          <w:szCs w:val="28"/>
        </w:rPr>
      </w:pPr>
    </w:p>
    <w:p w:rsidR="002A1FA1" w:rsidRPr="00B87717" w:rsidRDefault="002A1FA1" w:rsidP="002A1FA1">
      <w:pPr>
        <w:ind w:left="-720"/>
        <w:rPr>
          <w:b/>
          <w:sz w:val="20"/>
          <w:szCs w:val="20"/>
        </w:rPr>
      </w:pPr>
      <w:r w:rsidRPr="00B87717">
        <w:rPr>
          <w:b/>
          <w:sz w:val="20"/>
          <w:szCs w:val="20"/>
        </w:rPr>
        <w:t>Charakteristika vyučovacího předmětu:</w:t>
      </w:r>
    </w:p>
    <w:p w:rsidR="002A1FA1" w:rsidRPr="00B87717" w:rsidRDefault="002A1FA1" w:rsidP="002A1FA1">
      <w:pPr>
        <w:ind w:left="-720"/>
        <w:rPr>
          <w:sz w:val="20"/>
          <w:szCs w:val="20"/>
        </w:rPr>
      </w:pPr>
      <w:r w:rsidRPr="00B87717">
        <w:rPr>
          <w:sz w:val="20"/>
          <w:szCs w:val="20"/>
        </w:rPr>
        <w:t>(obsahové, časové a organizační vymezení předmětu)</w:t>
      </w:r>
    </w:p>
    <w:p w:rsidR="002A1FA1" w:rsidRPr="00B87717" w:rsidRDefault="002A1FA1" w:rsidP="002A1FA1">
      <w:pPr>
        <w:ind w:left="-720"/>
        <w:rPr>
          <w:sz w:val="20"/>
          <w:szCs w:val="20"/>
        </w:rPr>
      </w:pPr>
      <w:r w:rsidRPr="00B87717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2A1FA1" w:rsidRPr="00B87717" w:rsidRDefault="002A1FA1" w:rsidP="002A1FA1">
      <w:pPr>
        <w:ind w:left="-720"/>
        <w:rPr>
          <w:sz w:val="20"/>
          <w:szCs w:val="20"/>
        </w:rPr>
      </w:pPr>
    </w:p>
    <w:p w:rsidR="002A1FA1" w:rsidRPr="00B87717" w:rsidRDefault="002A1FA1" w:rsidP="002A1FA1">
      <w:pPr>
        <w:ind w:left="-720"/>
        <w:rPr>
          <w:b/>
          <w:sz w:val="20"/>
          <w:szCs w:val="20"/>
        </w:rPr>
      </w:pPr>
      <w:r w:rsidRPr="00B87717">
        <w:rPr>
          <w:b/>
          <w:sz w:val="20"/>
          <w:szCs w:val="20"/>
        </w:rPr>
        <w:t>Vyučující: ……………………………………………</w:t>
      </w:r>
    </w:p>
    <w:p w:rsidR="002A1FA1" w:rsidRPr="00B87717" w:rsidRDefault="002A1FA1" w:rsidP="002A1FA1">
      <w:pPr>
        <w:ind w:left="-720"/>
        <w:rPr>
          <w:sz w:val="20"/>
          <w:szCs w:val="20"/>
        </w:rPr>
      </w:pPr>
    </w:p>
    <w:p w:rsidR="002A1FA1" w:rsidRPr="00B87717" w:rsidRDefault="002A1FA1" w:rsidP="002A1FA1">
      <w:pPr>
        <w:ind w:left="-720"/>
        <w:rPr>
          <w:sz w:val="20"/>
          <w:szCs w:val="20"/>
        </w:rPr>
      </w:pPr>
      <w:r w:rsidRPr="00B87717">
        <w:rPr>
          <w:b/>
          <w:sz w:val="20"/>
          <w:szCs w:val="20"/>
        </w:rPr>
        <w:t>Učebnice:</w:t>
      </w:r>
      <w:r w:rsidRPr="00B87717">
        <w:rPr>
          <w:sz w:val="20"/>
          <w:szCs w:val="20"/>
        </w:rPr>
        <w:t xml:space="preserve">  </w:t>
      </w:r>
      <w:r>
        <w:rPr>
          <w:sz w:val="20"/>
          <w:szCs w:val="20"/>
        </w:rPr>
        <w:t>Fyzika 9 pro základní školy a víceletá gymnázia</w:t>
      </w:r>
      <w:r w:rsidRPr="00B87717">
        <w:rPr>
          <w:sz w:val="20"/>
          <w:szCs w:val="20"/>
        </w:rPr>
        <w:t xml:space="preserve">, nakladatelství </w:t>
      </w:r>
      <w:r w:rsidR="00B10C48">
        <w:rPr>
          <w:sz w:val="20"/>
          <w:szCs w:val="20"/>
        </w:rPr>
        <w:t>Fraus</w:t>
      </w:r>
    </w:p>
    <w:p w:rsidR="002A1FA1" w:rsidRPr="00B87717" w:rsidRDefault="002A1FA1" w:rsidP="002A1FA1">
      <w:pPr>
        <w:ind w:left="-720"/>
        <w:rPr>
          <w:sz w:val="20"/>
          <w:szCs w:val="20"/>
        </w:rPr>
      </w:pPr>
      <w:r w:rsidRPr="00B87717">
        <w:rPr>
          <w:b/>
          <w:sz w:val="20"/>
          <w:szCs w:val="20"/>
        </w:rPr>
        <w:t>Časová dotace:</w:t>
      </w:r>
      <w:r w:rsidRPr="00B87717">
        <w:rPr>
          <w:sz w:val="20"/>
          <w:szCs w:val="20"/>
        </w:rPr>
        <w:t xml:space="preserve"> 2 hodiny týdně</w:t>
      </w:r>
    </w:p>
    <w:p w:rsidR="002A1FA1" w:rsidRPr="00B87717" w:rsidRDefault="002A1FA1" w:rsidP="002A1FA1">
      <w:pPr>
        <w:rPr>
          <w:b/>
          <w:caps/>
          <w:sz w:val="20"/>
          <w:szCs w:val="20"/>
          <w:u w:val="single"/>
        </w:rPr>
      </w:pPr>
    </w:p>
    <w:p w:rsidR="002A1FA1" w:rsidRPr="00B87717" w:rsidRDefault="002A1FA1" w:rsidP="002A1FA1">
      <w:pPr>
        <w:ind w:left="-720"/>
        <w:rPr>
          <w:b/>
          <w:caps/>
          <w:sz w:val="20"/>
          <w:szCs w:val="20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7"/>
        <w:gridCol w:w="2373"/>
        <w:gridCol w:w="3580"/>
        <w:gridCol w:w="709"/>
        <w:gridCol w:w="850"/>
        <w:gridCol w:w="1881"/>
        <w:gridCol w:w="3240"/>
      </w:tblGrid>
      <w:tr w:rsidR="002A1FA1" w:rsidRPr="00F03332" w:rsidTr="00DA1172">
        <w:trPr>
          <w:trHeight w:val="27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Tematické okruhy</w:t>
            </w: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Průřezová témata</w:t>
            </w:r>
          </w:p>
        </w:tc>
      </w:tr>
      <w:tr w:rsidR="002A1FA1" w:rsidRPr="00F03332" w:rsidTr="00DA1172">
        <w:trPr>
          <w:trHeight w:val="2314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48" w:rsidRDefault="002A1FA1" w:rsidP="00B10C48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Žák</w:t>
            </w:r>
            <w:r w:rsidR="00B10C48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 pozná magnetické účinky elektrického proudu, pochopí výrobu střídavého proudu. Pozná činnost transformátoru a popíše jeho využití v rozvodné síti. Seznámí se s typy elektromotorů a uvede příklady jeho využití v praxi</w:t>
            </w:r>
          </w:p>
          <w:p w:rsidR="002A1FA1" w:rsidRPr="002546C6" w:rsidRDefault="002A1FA1" w:rsidP="00DA1172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Default="00B10C48" w:rsidP="00DA11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Elektrodynamika</w:t>
            </w:r>
          </w:p>
          <w:p w:rsidR="00B10C48" w:rsidRPr="00B10C48" w:rsidRDefault="00B10C48" w:rsidP="00B10C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Elektromagnetická indukce, generátory střídavého proudu, transformátory, elektromotory. Bezpečná práce s elektřinou v domácnosti.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Kompetence k učení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podněcováním žáka k vlastním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jednoduchým výpočtům jej motivuje k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osvojení si základů kvantitativní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gramotnosti.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Kompetence k řešení problémů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trvalým navozováním fyzikálních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problémů buduje v žáku pozitivní přístup k problémovým situacím obecně a vede jej ke strukturaci problému.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Smiřuje žáka s jeho chybným řešením a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posiluje v něm vědomí, že chyby jsou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nutným a cenným zdrojem poučení.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Kompetence komunikativní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Učitel posilováním prvků soustředěné skupinové práce vede žáky k zážitku </w:t>
            </w:r>
            <w:r w:rsidRPr="00F03332">
              <w:rPr>
                <w:sz w:val="20"/>
                <w:szCs w:val="20"/>
              </w:rPr>
              <w:lastRenderedPageBreak/>
              <w:t>věcné, efektivní, neemotivní komunikace.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zbytečnou.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</w:t>
            </w:r>
            <w:r w:rsidRPr="00F03332">
              <w:rPr>
                <w:b/>
                <w:sz w:val="20"/>
                <w:szCs w:val="20"/>
              </w:rPr>
              <w:t>ompetence sociální a personální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Učitel seznamuje žáka se zkušeností, že život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vždy přesahuje osobní modelovou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představu.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Upozorňuje na přesah základních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fyzikálních zákonů a jejich vztah k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osobnímu lidskému hledání a dotazování.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Kompetence občanské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Vede žáka k osvojení si úkolu a povinnosti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coby přirozené a neobtěžující součásti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života.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Nácvikem číselných odhadů a výpočtů a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odhadů chyby výsledku vede žáka k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návyku osobního ručení za vlastní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výsledek, postojů a názorů</w:t>
            </w: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6E63B5" w:rsidP="00D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září</w:t>
            </w:r>
          </w:p>
          <w:p w:rsidR="002A1FA1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říjen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vyučovací hodiny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samostatná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skupinová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diskuse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se souborem úloh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učebnicí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výukovým programem na PC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demonstrační pokusy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Osobnostní a sociální výchova: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ROZVOJ SCHOPNOSTÍ POZNÁVÁNÍ </w:t>
            </w:r>
          </w:p>
          <w:p w:rsidR="002A1FA1" w:rsidRPr="00F03332" w:rsidRDefault="002A1FA1" w:rsidP="00DA1172">
            <w:pPr>
              <w:ind w:left="96" w:hanging="18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  - cvi</w:t>
            </w:r>
            <w:r>
              <w:rPr>
                <w:sz w:val="20"/>
                <w:szCs w:val="20"/>
              </w:rPr>
              <w:t xml:space="preserve">čení pozornosti a </w:t>
            </w:r>
            <w:proofErr w:type="gramStart"/>
            <w:r>
              <w:rPr>
                <w:sz w:val="20"/>
                <w:szCs w:val="20"/>
              </w:rPr>
              <w:t>soustředění,</w:t>
            </w:r>
            <w:r w:rsidRPr="00F03332">
              <w:rPr>
                <w:sz w:val="20"/>
                <w:szCs w:val="20"/>
              </w:rPr>
              <w:t xml:space="preserve">   zapamatování</w:t>
            </w:r>
            <w:proofErr w:type="gramEnd"/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řešení problémů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dovednosti pro učení a studium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PSYCHOHYGIENA</w:t>
            </w:r>
          </w:p>
          <w:p w:rsidR="002A1FA1" w:rsidRPr="00F03332" w:rsidRDefault="002A1FA1" w:rsidP="00DA1172">
            <w:pPr>
              <w:ind w:left="96" w:hanging="96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pozitivní naladění mysli (radost z úspěchu)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organizace času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relaxace, zvládnutí stresu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pomoc při potížích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KOMUNIKACE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 různých situacích – informační, odmítací, omluva, prosba, pozdrav, přesvědčování, vyjednávání, vysvětlování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 xml:space="preserve">HODNOTY, POSTOJE, </w:t>
            </w:r>
            <w:r w:rsidRPr="00F03332">
              <w:rPr>
                <w:sz w:val="20"/>
                <w:szCs w:val="20"/>
              </w:rPr>
              <w:lastRenderedPageBreak/>
              <w:t>PRAKTICKÁ ETIKA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Multikulturní výchova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LIDSKÉ VZTAHY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principy slušného chování,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význam kvality mezilidských vztahů pro harmonický rozvoj osobnosti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tolerance, empatie, umět se vžít do role druhého</w:t>
            </w: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F03332">
              <w:rPr>
                <w:b/>
                <w:sz w:val="20"/>
                <w:szCs w:val="20"/>
              </w:rPr>
              <w:t>Enviromentální</w:t>
            </w:r>
            <w:proofErr w:type="spellEnd"/>
            <w:r w:rsidRPr="00F03332">
              <w:rPr>
                <w:b/>
                <w:sz w:val="20"/>
                <w:szCs w:val="20"/>
              </w:rPr>
              <w:t xml:space="preserve"> výchova</w:t>
            </w:r>
          </w:p>
          <w:p w:rsidR="002A1FA1" w:rsidRPr="00F03332" w:rsidRDefault="002A1FA1" w:rsidP="00DA1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VZTAH ČLOVĚKA K PROSTŘEDÍ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náš životní styl, aktuální ekologický problém</w:t>
            </w: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b/>
                <w:sz w:val="20"/>
                <w:szCs w:val="20"/>
              </w:rPr>
            </w:pPr>
            <w:r w:rsidRPr="00F03332">
              <w:rPr>
                <w:b/>
                <w:sz w:val="20"/>
                <w:szCs w:val="20"/>
              </w:rPr>
              <w:t>Mediální výchova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KRITICKÉ ČTENÍ A VNÍMÁNÍ MEDIÁLNÍCH SDĚLENÍ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- pěstování kritického přístupu ke zpravodajství a reklamě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</w:tc>
      </w:tr>
      <w:tr w:rsidR="002A1FA1" w:rsidRPr="00F03332" w:rsidTr="00DA1172">
        <w:trPr>
          <w:trHeight w:val="741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2546C6" w:rsidRDefault="00B10C48" w:rsidP="00DA1172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Žák pochopí princip polovodičů P a N. Vytvoří si představu o činnosti fotodiody a objasní přeměny energie v slunečních bateriích. Pochopí tranzistor jako zesilovač a seznámí se s dalšími polovodičovými součástkami.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1C40EA" w:rsidRDefault="00B10C48" w:rsidP="00DA117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40EA">
              <w:rPr>
                <w:rFonts w:eastAsiaTheme="minorHAnsi"/>
                <w:b/>
                <w:sz w:val="20"/>
                <w:szCs w:val="20"/>
                <w:lang w:eastAsia="en-US"/>
              </w:rPr>
              <w:t>Elektrický proud v polovodičích.</w:t>
            </w:r>
          </w:p>
          <w:p w:rsidR="00B10C48" w:rsidRPr="00B10C48" w:rsidRDefault="00B10C48" w:rsidP="00B10C48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 w:rsidRPr="001C40EA">
              <w:rPr>
                <w:rFonts w:eastAsiaTheme="minorHAnsi"/>
                <w:sz w:val="20"/>
                <w:szCs w:val="20"/>
                <w:lang w:eastAsia="en-US"/>
              </w:rPr>
              <w:t>Elektrony a díry, vliv příměsí v polovodičích. Polovodičová dioda. Tranzistor jako zesilovač. Využití polovodičových součástek v praxi. Jak pracuje rádio a TV.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6E63B5">
            <w:pPr>
              <w:jc w:val="center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1</w:t>
            </w:r>
            <w:r w:rsidR="006E63B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Default="002A1FA1" w:rsidP="00DA1172">
            <w:pPr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prosinec</w:t>
            </w:r>
          </w:p>
          <w:p w:rsidR="002A1FA1" w:rsidRPr="00F03332" w:rsidRDefault="002A1FA1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leden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vyučovací hodiny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samostatná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skupinová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diskuse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se souborem úloh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učebnicí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výukovým programem na PC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demonstrační pokusy</w:t>
            </w:r>
          </w:p>
          <w:p w:rsidR="002A1FA1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laboratorní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exkurze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</w:tc>
      </w:tr>
      <w:tr w:rsidR="002A1FA1" w:rsidRPr="00F03332" w:rsidTr="00DA1172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2546C6" w:rsidRDefault="00B10C48" w:rsidP="00EF3E22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lastRenderedPageBreak/>
              <w:t>Žák si uvědomí souvislosti mezi poznatky na strukturu hmoty</w:t>
            </w:r>
            <w:r w:rsidR="005E061E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 s využitím poznatků z chemie. Seznámí se s dalšími druhy elektromagnetického vlnění</w:t>
            </w:r>
            <w:r w:rsidR="0053378C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. Získá poznatky o jaderné síle a využití radioaktivity. Pochopí činnost jaderného reaktoru a využití řetězové reakce </w:t>
            </w:r>
            <w:r w:rsidR="00EF3E22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v </w:t>
            </w:r>
            <w:r w:rsidR="0053378C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jaderné elekt</w:t>
            </w:r>
            <w:r w:rsidR="00EF3E22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rárně</w:t>
            </w:r>
            <w:r w:rsidR="0053378C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 </w:t>
            </w:r>
            <w:r w:rsidR="00EF3E22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a</w:t>
            </w:r>
            <w:r w:rsidR="0053378C"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 nebezpečí zneužití v jaderných zbraních.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Default="0053378C" w:rsidP="00DA1172">
            <w:pPr>
              <w:rPr>
                <w:b/>
                <w:sz w:val="20"/>
                <w:szCs w:val="20"/>
              </w:rPr>
            </w:pPr>
            <w:r w:rsidRPr="0053378C">
              <w:rPr>
                <w:b/>
                <w:sz w:val="20"/>
                <w:szCs w:val="20"/>
              </w:rPr>
              <w:t>Atomy a</w:t>
            </w:r>
            <w:r>
              <w:rPr>
                <w:b/>
                <w:sz w:val="20"/>
                <w:szCs w:val="20"/>
              </w:rPr>
              <w:t xml:space="preserve"> záření</w:t>
            </w:r>
          </w:p>
          <w:p w:rsidR="0053378C" w:rsidRPr="0053378C" w:rsidRDefault="0053378C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atomu, Bohrův model atomu. RTG záření. Jaderné síly, využití radioaktivity. Řetězová jaderná reakce. Jaderný reaktor, jaderná elektrárna. Termonukleární reakce.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6E63B5">
            <w:pPr>
              <w:jc w:val="center"/>
              <w:rPr>
                <w:sz w:val="20"/>
                <w:szCs w:val="20"/>
              </w:rPr>
            </w:pPr>
            <w:r w:rsidRPr="00F03332">
              <w:rPr>
                <w:sz w:val="20"/>
                <w:szCs w:val="20"/>
              </w:rPr>
              <w:t>1</w:t>
            </w:r>
            <w:r w:rsidR="006E63B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</w:t>
            </w:r>
          </w:p>
          <w:p w:rsidR="002A1FA1" w:rsidRPr="00F03332" w:rsidRDefault="002A1FA1" w:rsidP="006E6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  <w:r w:rsidR="005337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vyučovací hodiny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samostatná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skupinová práce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diskuse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se souborem úloh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učebnicí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výukovým programem na PC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demonstrační pokusy</w:t>
            </w:r>
          </w:p>
          <w:p w:rsidR="002A1FA1" w:rsidRPr="00F03332" w:rsidRDefault="002A1FA1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1FA1" w:rsidRPr="00F03332" w:rsidRDefault="002A1FA1" w:rsidP="00DA1172">
            <w:pPr>
              <w:rPr>
                <w:sz w:val="20"/>
                <w:szCs w:val="20"/>
              </w:rPr>
            </w:pPr>
          </w:p>
        </w:tc>
      </w:tr>
      <w:tr w:rsidR="00004EE2" w:rsidRPr="00F03332" w:rsidTr="00DA1172">
        <w:trPr>
          <w:trHeight w:val="759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004EE2" w:rsidRDefault="00004EE2" w:rsidP="0096291B">
            <w:pPr>
              <w:rPr>
                <w:sz w:val="20"/>
                <w:szCs w:val="20"/>
              </w:rPr>
            </w:pPr>
            <w:r w:rsidRPr="00004EE2">
              <w:rPr>
                <w:sz w:val="20"/>
                <w:szCs w:val="20"/>
              </w:rPr>
              <w:t>Seznámí se základními principy vlnové fyziky.</w:t>
            </w:r>
          </w:p>
          <w:p w:rsidR="00004EE2" w:rsidRPr="00004EE2" w:rsidRDefault="00004EE2" w:rsidP="0096291B">
            <w:pPr>
              <w:rPr>
                <w:sz w:val="20"/>
                <w:szCs w:val="20"/>
              </w:rPr>
            </w:pPr>
            <w:r w:rsidRPr="00004EE2">
              <w:rPr>
                <w:sz w:val="20"/>
                <w:szCs w:val="20"/>
              </w:rPr>
              <w:t>Bude vědět, co je zvuk.</w:t>
            </w:r>
          </w:p>
          <w:p w:rsidR="00004EE2" w:rsidRPr="00F4616E" w:rsidRDefault="00004EE2" w:rsidP="0096291B">
            <w:pPr>
              <w:rPr>
                <w:sz w:val="18"/>
                <w:szCs w:val="18"/>
              </w:rPr>
            </w:pPr>
            <w:r w:rsidRPr="00004EE2">
              <w:rPr>
                <w:sz w:val="20"/>
                <w:szCs w:val="20"/>
              </w:rPr>
              <w:t xml:space="preserve">Bude umět </w:t>
            </w:r>
            <w:proofErr w:type="gramStart"/>
            <w:r w:rsidRPr="00004EE2">
              <w:rPr>
                <w:sz w:val="20"/>
                <w:szCs w:val="20"/>
              </w:rPr>
              <w:t>popsat jak</w:t>
            </w:r>
            <w:proofErr w:type="gramEnd"/>
            <w:r w:rsidRPr="00004EE2">
              <w:rPr>
                <w:sz w:val="20"/>
                <w:szCs w:val="20"/>
              </w:rPr>
              <w:t xml:space="preserve"> vzniká v různých hudebních nástrojích. Uvědomí si nebezpečí hluku a bude se před ním umět bránit.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004EE2" w:rsidRDefault="00004EE2" w:rsidP="00A07F89">
            <w:pPr>
              <w:rPr>
                <w:b/>
                <w:bCs/>
                <w:sz w:val="20"/>
                <w:szCs w:val="20"/>
              </w:rPr>
            </w:pPr>
            <w:r w:rsidRPr="00004EE2">
              <w:rPr>
                <w:b/>
                <w:bCs/>
                <w:sz w:val="20"/>
                <w:szCs w:val="20"/>
              </w:rPr>
              <w:t>Zvukové jevy</w:t>
            </w:r>
          </w:p>
          <w:p w:rsidR="00004EE2" w:rsidRPr="00004EE2" w:rsidRDefault="00004EE2" w:rsidP="00A07F89">
            <w:pPr>
              <w:rPr>
                <w:bCs/>
                <w:sz w:val="20"/>
                <w:szCs w:val="20"/>
              </w:rPr>
            </w:pPr>
            <w:r w:rsidRPr="00004EE2">
              <w:rPr>
                <w:bCs/>
                <w:sz w:val="20"/>
                <w:szCs w:val="20"/>
              </w:rPr>
              <w:t xml:space="preserve">Kmitavý pohyb a vlnění. Zvuk a jeho šíření. Hlasitost a pásmo slyšitelnosti. </w:t>
            </w:r>
          </w:p>
          <w:p w:rsidR="00004EE2" w:rsidRPr="00004EE2" w:rsidRDefault="00004EE2" w:rsidP="00A07F89">
            <w:pPr>
              <w:rPr>
                <w:bCs/>
                <w:sz w:val="20"/>
                <w:szCs w:val="20"/>
              </w:rPr>
            </w:pPr>
            <w:r w:rsidRPr="00004EE2">
              <w:rPr>
                <w:bCs/>
                <w:sz w:val="20"/>
                <w:szCs w:val="20"/>
              </w:rPr>
              <w:t>Ochrana před nadměrným hlukem.</w:t>
            </w:r>
          </w:p>
          <w:p w:rsidR="00004EE2" w:rsidRPr="00004EE2" w:rsidRDefault="00004EE2" w:rsidP="00A07F89">
            <w:pPr>
              <w:rPr>
                <w:bCs/>
                <w:sz w:val="20"/>
                <w:szCs w:val="20"/>
              </w:rPr>
            </w:pPr>
            <w:r w:rsidRPr="00004EE2">
              <w:rPr>
                <w:bCs/>
                <w:sz w:val="20"/>
                <w:szCs w:val="20"/>
              </w:rPr>
              <w:t>Rezonance a ozvěna. Záznam a reprodukce zvuku.</w:t>
            </w:r>
          </w:p>
          <w:p w:rsidR="00004EE2" w:rsidRPr="0053378C" w:rsidRDefault="00004EE2" w:rsidP="00DA1172">
            <w:pPr>
              <w:rPr>
                <w:b/>
                <w:sz w:val="20"/>
                <w:szCs w:val="20"/>
              </w:rPr>
            </w:pP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6E6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Default="00004EE2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 duben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vyučovací hodiny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samostatná práce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skupinová práce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diskuse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práce se souborem úloh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práce s učebnicí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práce s výukovým programem na PC</w:t>
            </w:r>
          </w:p>
          <w:p w:rsidR="00004EE2" w:rsidRPr="00004EE2" w:rsidRDefault="00004EE2" w:rsidP="00004EE2">
            <w:pPr>
              <w:pStyle w:val="Zkladntext"/>
              <w:rPr>
                <w:b w:val="0"/>
                <w:bCs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demonstrační pokusy</w:t>
            </w:r>
          </w:p>
          <w:p w:rsidR="00004EE2" w:rsidRPr="00F03332" w:rsidRDefault="00004EE2" w:rsidP="00004EE2">
            <w:pPr>
              <w:pStyle w:val="Zkladntext"/>
              <w:rPr>
                <w:b w:val="0"/>
                <w:sz w:val="20"/>
                <w:szCs w:val="20"/>
              </w:rPr>
            </w:pPr>
            <w:r w:rsidRPr="00004EE2">
              <w:rPr>
                <w:b w:val="0"/>
                <w:bCs w:val="0"/>
                <w:sz w:val="20"/>
                <w:szCs w:val="20"/>
              </w:rPr>
              <w:t>laboratorní práce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rPr>
                <w:sz w:val="20"/>
                <w:szCs w:val="20"/>
              </w:rPr>
            </w:pPr>
          </w:p>
        </w:tc>
      </w:tr>
      <w:tr w:rsidR="00004EE2" w:rsidRPr="00F03332" w:rsidTr="00DA1172">
        <w:trPr>
          <w:trHeight w:val="2178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Default="00004EE2" w:rsidP="0053378C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>Žák se seznámí s představami na uspořádání vesmíru a pochopí rozdíly mezi nimi.</w:t>
            </w:r>
          </w:p>
          <w:p w:rsidR="00004EE2" w:rsidRPr="002546C6" w:rsidRDefault="00004EE2" w:rsidP="00961C26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</w:pPr>
            <w:r>
              <w:rPr>
                <w:rFonts w:ascii="NimbusRomNo9L-Regu" w:eastAsiaTheme="minorHAnsi" w:hAnsi="NimbusRomNo9L-Regu" w:cs="NimbusRomNo9L-Regu"/>
                <w:sz w:val="20"/>
                <w:szCs w:val="20"/>
                <w:lang w:eastAsia="en-US"/>
              </w:rPr>
              <w:t xml:space="preserve"> Seznámí se se stavbou sluneční soustavy. Pozná společné a rozdílné znaky kamenných planet, plynných planet a jejich měsíců. Seznámí se s procesy při vzniku a vývoji hvězd. Pozná jednotlivé typy galaxií.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Default="00004EE2" w:rsidP="00D1184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Astronomie</w:t>
            </w:r>
          </w:p>
          <w:p w:rsidR="00004EE2" w:rsidRDefault="00004EE2" w:rsidP="00D11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Čím se zabývá astronomie. Slunce, kamenné a plynné planety a jejich měsíce.</w:t>
            </w:r>
          </w:p>
          <w:p w:rsidR="00004EE2" w:rsidRDefault="00004EE2" w:rsidP="00D11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Ostatní tělesa sluneční soustavy. </w:t>
            </w:r>
          </w:p>
          <w:p w:rsidR="00004EE2" w:rsidRDefault="00004EE2" w:rsidP="00D11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Keplerovy zákony. </w:t>
            </w:r>
          </w:p>
          <w:p w:rsidR="00004EE2" w:rsidRDefault="00004EE2" w:rsidP="00D11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Vznik, vývoj a zánik hvězd.</w:t>
            </w:r>
          </w:p>
          <w:p w:rsidR="00004EE2" w:rsidRDefault="00004EE2" w:rsidP="00D11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Galaxie. </w:t>
            </w:r>
          </w:p>
          <w:p w:rsidR="00004EE2" w:rsidRPr="0053378C" w:rsidRDefault="00004EE2" w:rsidP="00D11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Souhvězdí.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květen červen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vyučovací hodiny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samostatná práce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skupinová práce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diskuse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se souborem úloh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učebnicí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rPr>
                <w:sz w:val="20"/>
                <w:szCs w:val="20"/>
              </w:rPr>
            </w:pPr>
          </w:p>
        </w:tc>
      </w:tr>
      <w:tr w:rsidR="00004EE2" w:rsidRPr="00F03332" w:rsidTr="00DA1172">
        <w:trPr>
          <w:trHeight w:val="19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961C26" w:rsidRDefault="00004EE2" w:rsidP="00DA1172">
            <w:pPr>
              <w:autoSpaceDE w:val="0"/>
              <w:autoSpaceDN w:val="0"/>
              <w:adjustRightInd w:val="0"/>
              <w:rPr>
                <w:rFonts w:ascii="NimbusRomNo9L-Regu" w:eastAsiaTheme="minorHAnsi" w:hAnsi="NimbusRomNo9L-Regu" w:cs="NimbusRomNo9L-Regu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1C40EA" w:rsidRDefault="00004EE2" w:rsidP="00DA1172">
            <w:pPr>
              <w:rPr>
                <w:b/>
                <w:bCs/>
                <w:sz w:val="20"/>
                <w:szCs w:val="20"/>
              </w:rPr>
            </w:pPr>
            <w:r w:rsidRPr="001C40EA">
              <w:rPr>
                <w:b/>
                <w:bCs/>
                <w:sz w:val="20"/>
                <w:szCs w:val="20"/>
              </w:rPr>
              <w:t>Závěrečné shrnutí a opakování učiva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</w:t>
            </w:r>
          </w:p>
          <w:p w:rsidR="00004EE2" w:rsidRPr="00F03332" w:rsidRDefault="00004EE2" w:rsidP="00DA117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vyučovací hodiny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samostatná práce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lastRenderedPageBreak/>
              <w:t>skupinová práce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diskuse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se souborem úloh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učebnicí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práce s výukovým programem na PC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demonstrační pokusy</w:t>
            </w:r>
          </w:p>
          <w:p w:rsidR="00004EE2" w:rsidRPr="00F03332" w:rsidRDefault="00004EE2" w:rsidP="00DA1172">
            <w:pPr>
              <w:pStyle w:val="Zkladntext"/>
              <w:rPr>
                <w:b w:val="0"/>
                <w:sz w:val="20"/>
                <w:szCs w:val="20"/>
              </w:rPr>
            </w:pPr>
            <w:r w:rsidRPr="00F03332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E2" w:rsidRPr="00F03332" w:rsidRDefault="00004EE2" w:rsidP="00DA1172">
            <w:pPr>
              <w:rPr>
                <w:sz w:val="20"/>
                <w:szCs w:val="20"/>
              </w:rPr>
            </w:pPr>
          </w:p>
        </w:tc>
      </w:tr>
    </w:tbl>
    <w:p w:rsidR="002A1FA1" w:rsidRPr="00F03332" w:rsidRDefault="002A1FA1" w:rsidP="002A1FA1">
      <w:pPr>
        <w:rPr>
          <w:sz w:val="20"/>
          <w:szCs w:val="20"/>
        </w:rPr>
      </w:pPr>
    </w:p>
    <w:p w:rsidR="002A1FA1" w:rsidRDefault="002A1FA1"/>
    <w:sectPr w:rsidR="002A1FA1" w:rsidSect="002A1F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RomNo9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1FA1"/>
    <w:rsid w:val="00004EE2"/>
    <w:rsid w:val="000470D8"/>
    <w:rsid w:val="001C40EA"/>
    <w:rsid w:val="002A1FA1"/>
    <w:rsid w:val="0053378C"/>
    <w:rsid w:val="005E061E"/>
    <w:rsid w:val="006E63B5"/>
    <w:rsid w:val="00961C26"/>
    <w:rsid w:val="00A07F89"/>
    <w:rsid w:val="00A87C8F"/>
    <w:rsid w:val="00B10C48"/>
    <w:rsid w:val="00EB2FCB"/>
    <w:rsid w:val="00EE3C5E"/>
    <w:rsid w:val="00EF3E22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004EE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A1FA1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2A1FA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004EE2"/>
    <w:rPr>
      <w:rFonts w:ascii="Arial" w:eastAsia="Times New Roman" w:hAnsi="Arial" w:cs="Arial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1246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13</cp:revision>
  <dcterms:created xsi:type="dcterms:W3CDTF">2013-10-22T17:30:00Z</dcterms:created>
  <dcterms:modified xsi:type="dcterms:W3CDTF">2019-03-01T07:32:00Z</dcterms:modified>
</cp:coreProperties>
</file>