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99" w:rsidRPr="00CA22B3" w:rsidRDefault="000A6C99">
      <w:pPr>
        <w:rPr>
          <w:b/>
          <w:sz w:val="32"/>
          <w:szCs w:val="32"/>
        </w:rPr>
      </w:pPr>
      <w:r w:rsidRPr="00CA22B3">
        <w:rPr>
          <w:b/>
          <w:sz w:val="32"/>
          <w:szCs w:val="32"/>
        </w:rPr>
        <w:t>Projekt: Možnosti obrany státu v krizových situacích</w:t>
      </w:r>
    </w:p>
    <w:p w:rsidR="000A6C99" w:rsidRPr="00CA22B3" w:rsidRDefault="000A6C99">
      <w:pPr>
        <w:rPr>
          <w:b/>
          <w:sz w:val="32"/>
          <w:szCs w:val="32"/>
        </w:rPr>
      </w:pPr>
    </w:p>
    <w:p w:rsidR="000A6C99" w:rsidRDefault="003E4E69">
      <w:r>
        <w:t>U příležitosti významných výročí našeho státu v září (Mnichovská konference) a v květnu (osvobození republiky), zařazujeme do výuky metody a postupy, které mají žáky seznámit s možnostmi obrany státu v krizových situacích.</w:t>
      </w:r>
    </w:p>
    <w:p w:rsidR="003E4E69" w:rsidRDefault="003E4E69">
      <w:r>
        <w:t>Důraz je kladen na</w:t>
      </w:r>
      <w:r w:rsidRPr="003E4E69">
        <w:t xml:space="preserve"> povinnost</w:t>
      </w:r>
      <w:r>
        <w:t>i ČR</w:t>
      </w:r>
      <w:r w:rsidRPr="003E4E69">
        <w:t xml:space="preserve"> vyplývající z členství v mezinárodních bezpečnostních a politicko-vojenských organizacích, </w:t>
      </w:r>
      <w:r>
        <w:t>na</w:t>
      </w:r>
      <w:r w:rsidRPr="003E4E69">
        <w:t xml:space="preserve"> princip</w:t>
      </w:r>
      <w:r>
        <w:t>y</w:t>
      </w:r>
      <w:r w:rsidRPr="003E4E69">
        <w:t xml:space="preserve"> obrany státu a o úlo</w:t>
      </w:r>
      <w:r>
        <w:t>hu</w:t>
      </w:r>
      <w:r w:rsidRPr="003E4E69">
        <w:t xml:space="preserve"> ozbrojených sil České republiky při zajišťování obrany státu a </w:t>
      </w:r>
      <w:r>
        <w:t>na</w:t>
      </w:r>
      <w:r w:rsidRPr="003E4E69">
        <w:t xml:space="preserve"> řešení krizí nevojenského charakteru, </w:t>
      </w:r>
      <w:r>
        <w:t xml:space="preserve">zároveň má </w:t>
      </w:r>
      <w:r w:rsidRPr="003E4E69">
        <w:t>seznámit žáky s povinnostmi občanů České republiky k obraně státu</w:t>
      </w:r>
      <w:r>
        <w:t>.</w:t>
      </w:r>
    </w:p>
    <w:p w:rsidR="003E4E69" w:rsidRDefault="003E4E69"/>
    <w:p w:rsidR="003E4E69" w:rsidRDefault="003E4E69">
      <w:r>
        <w:t>Očekávané výstupy:</w:t>
      </w:r>
    </w:p>
    <w:p w:rsidR="003E4E69" w:rsidRDefault="003E4E69">
      <w:bookmarkStart w:id="0" w:name="_GoBack"/>
      <w:bookmarkEnd w:id="0"/>
    </w:p>
    <w:p w:rsidR="003E4E69" w:rsidRDefault="003E4E69">
      <w:r>
        <w:t>Žák</w:t>
      </w:r>
    </w:p>
    <w:p w:rsidR="003E4E69" w:rsidRDefault="003E4E69" w:rsidP="003E4E69">
      <w:r>
        <w:t>uvede základní úkoly vlády, prezidenta, Parlamentu České republiky v souvislosti s obranou státu</w:t>
      </w:r>
    </w:p>
    <w:p w:rsidR="003E4E69" w:rsidRDefault="003E4E69" w:rsidP="003E4E69">
      <w:r>
        <w:t>vysvětlí základní povinnosti občana při obraně státu</w:t>
      </w:r>
    </w:p>
    <w:p w:rsidR="003E4E69" w:rsidRDefault="003E4E69" w:rsidP="003E4E69">
      <w:r>
        <w:t>vysvětlí pojem branná povinnost</w:t>
      </w:r>
    </w:p>
    <w:p w:rsidR="003E4E69" w:rsidRDefault="003E4E69" w:rsidP="003E4E69">
      <w:r>
        <w:t>vysvětlí co je to válečný stav</w:t>
      </w:r>
    </w:p>
    <w:p w:rsidR="003E4E69" w:rsidRDefault="003E4E69" w:rsidP="003E4E69">
      <w:r>
        <w:t>vysvětlí podstatu fungování NATO a bezpečnostní politiku EU</w:t>
      </w:r>
    </w:p>
    <w:p w:rsidR="003E4E69" w:rsidRDefault="003E4E69" w:rsidP="003E4E69">
      <w:r>
        <w:t>uvede základní úkoly ozbrojených sil České republiky</w:t>
      </w:r>
    </w:p>
    <w:p w:rsidR="003E4E69" w:rsidRDefault="003E4E69" w:rsidP="003E4E69">
      <w:r>
        <w:t>objasní podstatu vnitřní a vnější bezpečnosti státu</w:t>
      </w:r>
    </w:p>
    <w:p w:rsidR="003E4E69" w:rsidRDefault="003E4E69" w:rsidP="003E4E69">
      <w:r>
        <w:t>uvede příklady použití Armády České republiky v krizových situacích nevojenského charakteru</w:t>
      </w:r>
    </w:p>
    <w:p w:rsidR="003E4E69" w:rsidRDefault="003E4E69" w:rsidP="003E4E69">
      <w:r>
        <w:t>charakterizuje postavení vojáka z povolání a vojáka v záloze</w:t>
      </w:r>
    </w:p>
    <w:p w:rsidR="003E4E69" w:rsidRDefault="003E4E69" w:rsidP="003E4E69"/>
    <w:p w:rsidR="00322594" w:rsidRDefault="00322594" w:rsidP="003E4E69">
      <w:r>
        <w:t>Prameny k tématu:</w:t>
      </w:r>
    </w:p>
    <w:p w:rsidR="00322594" w:rsidRDefault="00322594" w:rsidP="003E4E69"/>
    <w:p w:rsidR="00322594" w:rsidRDefault="00322594" w:rsidP="003E4E69">
      <w:r>
        <w:t>Vlastní materiály</w:t>
      </w:r>
    </w:p>
    <w:p w:rsidR="00322594" w:rsidRDefault="00322594" w:rsidP="003E4E69">
      <w:r>
        <w:t>Odborná literatura</w:t>
      </w:r>
    </w:p>
    <w:p w:rsidR="00322594" w:rsidRDefault="00322594" w:rsidP="003E4E69">
      <w:r>
        <w:t>Učebnice dějepisu pro druhý stupeň ZŠ a víceletá gymnázia</w:t>
      </w:r>
    </w:p>
    <w:p w:rsidR="00322594" w:rsidRDefault="00322594" w:rsidP="003E4E69">
      <w:r>
        <w:t>Webové stránky</w:t>
      </w:r>
    </w:p>
    <w:p w:rsidR="00322594" w:rsidRDefault="00322594" w:rsidP="003E4E69">
      <w:r>
        <w:t>Novinové články</w:t>
      </w:r>
    </w:p>
    <w:sectPr w:rsidR="00322594" w:rsidSect="00125CE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CE"/>
    <w:rsid w:val="000A6C99"/>
    <w:rsid w:val="00125CEC"/>
    <w:rsid w:val="001E01D9"/>
    <w:rsid w:val="002E36CE"/>
    <w:rsid w:val="00322594"/>
    <w:rsid w:val="003E4E69"/>
    <w:rsid w:val="00615FA5"/>
    <w:rsid w:val="00CA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pc</cp:lastModifiedBy>
  <cp:revision>4</cp:revision>
  <dcterms:created xsi:type="dcterms:W3CDTF">2018-09-10T09:40:00Z</dcterms:created>
  <dcterms:modified xsi:type="dcterms:W3CDTF">2018-09-26T12:04:00Z</dcterms:modified>
</cp:coreProperties>
</file>