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             </w:t>
      </w:r>
      <w:r w:rsidRPr="00093F8C">
        <w:rPr>
          <w:rFonts w:ascii="Times New Roman" w:hAnsi="Times New Roman" w:cs="Times New Roman"/>
          <w:b/>
          <w:bCs/>
          <w:sz w:val="44"/>
          <w:szCs w:val="44"/>
        </w:rPr>
        <w:t>Osnovy: Přírodovědný seminář</w:t>
      </w:r>
      <w:r>
        <w:rPr>
          <w:rFonts w:ascii="Times New Roman" w:hAnsi="Times New Roman" w:cs="Times New Roman"/>
          <w:b/>
          <w:bCs/>
          <w:sz w:val="44"/>
          <w:szCs w:val="44"/>
        </w:rPr>
        <w:t>- biologie -oktáva</w:t>
      </w:r>
    </w:p>
    <w:p w:rsidR="004244E4" w:rsidRPr="00093F8C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4244E4" w:rsidRPr="000F29E6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29E6">
        <w:rPr>
          <w:rFonts w:ascii="Times New Roman" w:hAnsi="Times New Roman" w:cs="Times New Roman"/>
          <w:b/>
          <w:bCs/>
          <w:sz w:val="28"/>
          <w:szCs w:val="28"/>
        </w:rPr>
        <w:t>Téma: Obecná biologie</w:t>
      </w:r>
    </w:p>
    <w:p w:rsidR="004244E4" w:rsidRDefault="004244E4" w:rsidP="00093F8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odliší živé soustavy od neživých na základě jejich charakteristických vlastností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porovná významné hypotézy o vzniku a evoluci živých soustav na Zemi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stavbu a funkci strukturních složek a životní projevy prokaryotních a eukaryotních buněk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vysvětlí význam diferenciace a specializace buněk pro mnohobuněčné organismy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odvodí hierarchii recentních organismů ze znalostí o jejich evoluci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určuje podstatné rozdíly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základní vlastnosti živých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organismus jako otevřenou soustavu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stavbu a funkci buněčných struktur eukaryotní buňky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rozdíly ve stavbě, funkcích, způsobu výživy a zásobních látkách buňky rostlinné, živočišné a buňky hub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zastoupení prvků, anorganických a organických látek v živých organismech a jejich podíl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na vlastnostech a funkcí buněk i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vysvětlí přednosti a nevýhody jednobuněčné a mnohobuněčné tělní organizace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principy komunikace mezi buňkami navzájem a mezi buňkami a okolním prostředím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vysvětlí podstatu buněčného metabolismu, uvede příklady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metabolických drah probíhajících v cytoplazmě a v organelách konkrétních typů buněk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způsoby přeměny energie v průběhu základních metabolických reakcí, význam ATP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rozdíly ve způsobu získávání energie u autotrofních a heterotrofních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způsoby příjmu a výdeje látek buňkou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základní osmotické jevy v buňce, porovná vlastnosti rostlinné a živočišné buňky v prostředí s různou koncentrací osmoticky aktivních látek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jednotlivé fáze buněčného cyklu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rozdíl v průběhu a výsledky mitózy a meiózy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vysvětlí rozdíl mezi pohlavním a nepohlavním rozmnožováním, jejich význam, výhody a nevýhody</w:t>
            </w: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Buňka</w:t>
            </w:r>
          </w:p>
        </w:tc>
      </w:tr>
    </w:tbl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Biologie virů, bakterií</w:t>
      </w: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viry jako nebuněčné soustavy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virovým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prokaryota a jejich postavení v systému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stavbu buňky, typ metabolismu a způsob rozmnožování běžných bakterií (včetně sinic)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význam bakterií a sinic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způsoby šíření bakteriální nákazy, posoudí opatření k zabránění bakteriální infekci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příklady bakteriálních onemocnění člověka, možnosti prevence a některé způsoby jejich léčby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příklady využití bakterií člověkem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zařadí viry do systému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základní vlastností virů a buněčných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základní průběh životního cyklu viru, porovná alternativy způsobu rozmnožování viru v hostitelské buňce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způsoby šíření virové nákazy, posoudí opatření k zabránění virové infekci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příklady virových onemocnění, zejména člověka, možnosti jejich prevence a některé způsoby jejich léčení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stavbu a funkci buněčných struktur prokaryotní buňky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Stavba a funkce virů, bakterií</w:t>
            </w:r>
          </w:p>
        </w:tc>
      </w:tr>
    </w:tbl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Biologie protist, rostlin</w:t>
      </w: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viry jako nebuněčné soustavy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virovým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stavbu těla konkrétního zástupce, způsob rozmnožování a význam plavuní, přesliček a kapradin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fylogenetický význam rhyniophyta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nahosemenných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způsob oplození u nahosemenných a krytosemenných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krytosemenných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porovná charakteristické znaky a významné druhy jednoděložných a dvouděložných rostlin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Stavba a funkce protist, morfologie a anatomie rostlin, fyziologie rostlin, systém a evoluce rostlin, rostliny a prostředí</w:t>
            </w:r>
          </w:p>
        </w:tc>
      </w:tr>
    </w:tbl>
    <w:p w:rsidR="004244E4" w:rsidRPr="000F29E6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/>
    <w:p w:rsidR="004244E4" w:rsidRDefault="004244E4" w:rsidP="00093F8C"/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Biologie hub</w:t>
      </w: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viry jako nebuněčné soustavy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virovým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porovná společné a rozdílné znaky říše hub s říšemi rostlin a živočichů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stavbu buňky a těla houby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způsoby výživy hub, objasní rozdíly mezi parazitickými, saprofytickými a symbiotickými houbami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vysvětlí základní způsoby rozmnožování hub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z předložených obrázků vnější a vnitřní stavbu typických zástupců hub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porovná typické znaky pro vřeckovýtrusé a stopkovýtrusé houby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hospodářský, ekonomický, ekologický význam hub, uvede příklady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chybné hospodářské postupy, které vedou k šíření houbových chorob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význam kvasinek a jiných druhů hub v potravinářském a farmaceutickém průmyslu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možnosti prevence a ochrany před nejvážnějšími houbovými chorobami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pozná nejhojněji se vyskytující či významné zástupce hub podle obrázků, zná jejich stanoviště a význam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stavbu těla a způsob rozmnožování lišejníků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srovná na základě obrazového materiálu vnitřní a vnější stavbu různých stélek lišejníků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rozpozná nejrozšířenější zástupce lišejníků podle nákresů či fotografií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uvede ekologický význam lišejníků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odvodí vztahy mezi imisní zátěží a velikostí i tvarem lišejníkové stélky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zná základy ekologie rostlin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Stavba a funkce hub a stavba a funkce lišejníků</w:t>
            </w:r>
          </w:p>
        </w:tc>
      </w:tr>
    </w:tbl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Pr="0074201F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Zoologie, ekologie živočichů, etologie živočichů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hlavní taxonomické jednotky živočichů a jejich významné zástupce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popíše evoluci a adaptaci jednotlivých orgánových soustav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objasní principy základních způsobů rozmnožování a vývoj živočichů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základní typy chování živočichů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na příkladech prvoky a jejich vlastnosti, které jim umožňují přežití v jednobuněčné formě života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poznat charakteristické organely prvoků podle nákresu nebo fotografie a vysvětlit jejich funkce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základní typy rozmnožování prvoků a jejich souvislost s výměnou genetické informace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významné skupiny prvoků a jejich zástupce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nejvýznamnější nemoci člověka způsobené prvoky   a uvést možnosti ochrany člověka proti těmto nemocem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hierarchické uspořádání těla mnohobuněčných živočichů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vznik ektodermu, entodermu a mezodermu během zárodečného vývoje živočicha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význam ektodermu, entodermu a mezodermu u konkrétních kmenů živočišné říše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podstatu diferenciace tkání, její souvislost se zachováním úplné genetické informace v buňkách a význam pro mnohobuněčné živočichy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stavbu, typy a vlastnosti epitelových, pojivových a svalových tkání a nervové tkáně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určit na základě zadaných údajů o tkáních vybrané orgány a živočichy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porovnat společné a rozdílné vlastnosti kostry jednotlivých tříd obratlovců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odlišnosti pohybových soustav bezobratlých živočichů, vodních a suchozemských obratlovců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využití kůže obratlovců a některých kožních derivátů</w:t>
            </w: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morfologie a anatomie živočichů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fyziologie živočichů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systém a evoluce živočichů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živočichové, prostředí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etologie</w:t>
            </w:r>
          </w:p>
        </w:tc>
      </w:tr>
    </w:tbl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44E4" w:rsidRPr="00901A6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Biologie člověka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podle předloženého schématu popíše a vysvětlí evoluci člověka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postavení poddruhu Homo sapiens v živočišné říši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orientovat se ve fylogenetickém vývoji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význačné lidské vztahy jako výsledky procesu hominizace a sapientace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kostí, typy kostí a typy jejich spojení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v základních rysech kostru člověka a její funkce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vliv hormonů a výživy na růst a vývoj kostí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proces růstu dlouhých kostí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význam kostry a její změny v průběhu ontogenetického vývoje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prokázat znalost první pomoci při zranění páteře a zlomeninách kostí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průběh regenerace kosti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konkrétního svalu a princip jeho činnosti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porovnat stavbu, funkci a význam kosterních a hladkých svalů a srdečního svalu, určit polohu významných kosterních svalů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funkční propojení kosterních svalů a kostry a jejich význam pro pohyb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a funkci jednotlivých částí trávicí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postup trávení a vstřebávání sacharidů, bílkovin a tuků při jejich průchodu trávicí soustavou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denní příjem, výdej a vstřebávání vody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význam vrátnicového oběhu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zásady zdravé výživy s ohledem na stav organismu, zdraví a nemoc, nadměrnou fyzickou a duševní námahu, těhotenství, stáří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4244E4" w:rsidRDefault="004244E4" w:rsidP="00093F8C">
      <w:pPr>
        <w:spacing w:line="240" w:lineRule="auto"/>
      </w:pPr>
    </w:p>
    <w:p w:rsidR="004244E4" w:rsidRDefault="004244E4" w:rsidP="00093F8C">
      <w:pPr>
        <w:spacing w:line="240" w:lineRule="auto"/>
      </w:pPr>
    </w:p>
    <w:p w:rsidR="004244E4" w:rsidRDefault="004244E4" w:rsidP="00093F8C">
      <w:pPr>
        <w:spacing w:line="240" w:lineRule="auto"/>
      </w:pPr>
    </w:p>
    <w:p w:rsidR="004244E4" w:rsidRDefault="004244E4" w:rsidP="00093F8C">
      <w:pPr>
        <w:spacing w:line="240" w:lineRule="auto"/>
      </w:pPr>
    </w:p>
    <w:p w:rsidR="004244E4" w:rsidRPr="000F29E6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Genetika</w:t>
      </w:r>
    </w:p>
    <w:p w:rsidR="004244E4" w:rsidRDefault="004244E4" w:rsidP="00093F8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využívá znalosti o genetických zákonitostech pro pochopení rozmanitosti organismů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analyzuje možnosti využití znalostí z oblasti genetiky v běžném životě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praktického využití metod genového inženýrství a jejich přínos pro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praktický a vědecký význam genomu člověka a jiných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podstatu procesu klonování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abiotické a biotické faktory v prostředí a jejich vliv na organismy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koloběhy základních biogenních prvků v přírodě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porovnat uložení genetické informace v prokaryotní a eukaryotní buňce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a rozpoznat jednotlivé fáze mitózy a meiózy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genetické důsledky mitózy a meiózy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podstatu a genetické důsledky crossing-overu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rozdíly v genetice prokaryotní a eukaryotní buňky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Mendelovy zákony, jejich aplikace na příkladech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genové interakce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princip a důsledky vazby genů, Morganovy zákony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typy chromozomového určení pohlaví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podstatu dědičnosti znaků vázaných na pohlaví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evoluční význam pohlavního rozmnožování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praktické poznávání přírody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faktory podmiňující proměnlivost organismů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různých typů mutací, příčiny jejich vzniku a jejich následky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zhodnotit význam mutací z hlediska evolučního a zdravotního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potenciálních mutagenů v prostředí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genetické zákonitosti v autogamické populaci</w:t>
            </w: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Molekulární a buněčné základy dědičnosti, dědičnost a proměnlivost, genetika člověka, genetika populací</w:t>
            </w:r>
          </w:p>
        </w:tc>
      </w:tr>
    </w:tbl>
    <w:p w:rsidR="004244E4" w:rsidRDefault="004244E4" w:rsidP="00093F8C"/>
    <w:p w:rsidR="004244E4" w:rsidRDefault="004244E4" w:rsidP="00093F8C"/>
    <w:p w:rsidR="004244E4" w:rsidRDefault="004244E4" w:rsidP="00093F8C"/>
    <w:p w:rsidR="004244E4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Ekologie</w:t>
      </w:r>
    </w:p>
    <w:p w:rsidR="004244E4" w:rsidRPr="000F29E6" w:rsidRDefault="004244E4" w:rsidP="00093F8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4244E4" w:rsidRPr="007B36AF">
        <w:trPr>
          <w:trHeight w:val="397"/>
        </w:trPr>
        <w:tc>
          <w:tcPr>
            <w:tcW w:w="4714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6AF">
        <w:trPr>
          <w:trHeight w:val="6180"/>
        </w:trPr>
        <w:tc>
          <w:tcPr>
            <w:tcW w:w="4714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používá správně základní ekologické pojmy</w:t>
            </w:r>
          </w:p>
          <w:p w:rsidR="004244E4" w:rsidRPr="007B36AF" w:rsidRDefault="004244E4" w:rsidP="007B36A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objasňuje základní ekologické vztahy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druhů se širokou a úzkou ekologickou valencí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příklady adaptací organismů na různé abiotické faktory prostředí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vztah mezi vlastnostmi vody a množstvím biomasy ve vodě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negativního vlivu lidské činnosti na určité organismy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znaky populace a faktory ovlivňující její početnost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vzájemné vztahy mezi organismy a populacemi, uvést příklady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projevy a důsledky vnitrodruhové a mezidruhové konkurence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objasnit význam biologické regulace jako přirozeného řešení problémů s přemnoženými druhy a uvést konkrétní příklady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zdůvodnit nezbytnost jednotlivých složek ekosystému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odvodit podmínky, za nichž je možné opětovné vysázení vybraných druhů do oblastí, v nichž byly vyhubeny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interpretovat grafické záznamy struktury a vývoje populace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navrhnout postupy biologické regulace vybraných druhů přemnožených škůdců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definovat pojem společenstvo, popsat základní typy společenstev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strukturu společenstva a vysvětlit, které faktory ovlivňují charakter společenstva na dané lokalitě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ekosystém a základní typy ekosystémů střední Evropy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uvést příklady potravních řetězců, koloběhu živin a toku energie v modelových ekosystémech</w:t>
            </w:r>
          </w:p>
        </w:tc>
        <w:tc>
          <w:tcPr>
            <w:tcW w:w="471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Základní ekologické pojmy, podmínky života, biosféra a její členění</w:t>
            </w:r>
          </w:p>
        </w:tc>
      </w:tr>
    </w:tbl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Tematický plán učiva biologie</w:t>
      </w:r>
    </w:p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Přírodovědný seminář – biologie - OKTÁVA</w:t>
      </w:r>
    </w:p>
    <w:p w:rsidR="004244E4" w:rsidRDefault="004244E4" w:rsidP="00687360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244E4" w:rsidRPr="005510C9" w:rsidRDefault="004244E4" w:rsidP="00687360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4244E4" w:rsidRDefault="004244E4" w:rsidP="00687360"/>
    <w:p w:rsidR="004244E4" w:rsidRDefault="004244E4" w:rsidP="00687360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>
        <w:rPr>
          <w:rFonts w:ascii="Times New Roman" w:hAnsi="Times New Roman" w:cs="Times New Roman"/>
          <w:sz w:val="28"/>
          <w:szCs w:val="28"/>
        </w:rPr>
        <w:t>Učivo prohlubuje poznatky z botaniky, zoologie, biologie člověka, genetiky, ekologie a vývojové biologie.</w:t>
      </w:r>
    </w:p>
    <w:p w:rsidR="004244E4" w:rsidRDefault="004244E4" w:rsidP="00687360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4244E4" w:rsidRPr="005510C9" w:rsidRDefault="004244E4" w:rsidP="00687360">
      <w:pPr>
        <w:ind w:left="6237" w:hanging="4961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 xml:space="preserve">Vyučující: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</w:p>
    <w:p w:rsidR="004244E4" w:rsidRDefault="004244E4" w:rsidP="00687360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4244E4" w:rsidRDefault="004244E4" w:rsidP="00687360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Jan Jelínek, Vladimír Zicháček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</w:t>
      </w:r>
      <w:r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4244E4" w:rsidRPr="00372C5B" w:rsidRDefault="004244E4" w:rsidP="00687360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4244E4" w:rsidRDefault="004244E4" w:rsidP="00687360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dotted"/>
        </w:rPr>
        <w:t>1 hodina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 xml:space="preserve"> týdně</w:t>
      </w:r>
    </w:p>
    <w:p w:rsidR="004244E4" w:rsidRDefault="004244E4"/>
    <w:p w:rsidR="004244E4" w:rsidRDefault="004244E4"/>
    <w:p w:rsidR="004244E4" w:rsidRDefault="004244E4"/>
    <w:p w:rsidR="004244E4" w:rsidRDefault="004244E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417"/>
        <w:gridCol w:w="2835"/>
        <w:gridCol w:w="851"/>
        <w:gridCol w:w="850"/>
        <w:gridCol w:w="1809"/>
        <w:gridCol w:w="2021"/>
      </w:tblGrid>
      <w:tr w:rsidR="004244E4" w:rsidRPr="007B36AF"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Tematické okruhy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83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09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02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4244E4" w:rsidRPr="007B36AF">
        <w:trPr>
          <w:trHeight w:val="1768"/>
        </w:trPr>
        <w:tc>
          <w:tcPr>
            <w:tcW w:w="4361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Student umí vysvětlit a objasnit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buněčnou teorii, chemické složení buňky prokaryotické a eukaryotické, příjem a výdej látek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karyokineze, cytokineze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fotosyntézu, dýchání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vodní režim rostlin, dráždivost a pohyby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rozdělení a stavbu virů, bakterií, sinic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Buňka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Fyziologie rostlin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Viry, bakterie, sinice</w:t>
            </w:r>
          </w:p>
        </w:tc>
        <w:tc>
          <w:tcPr>
            <w:tcW w:w="2835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4244E4" w:rsidRPr="007B36AF" w:rsidRDefault="004244E4" w:rsidP="007B36AF">
            <w:pPr>
              <w:spacing w:after="0" w:line="240" w:lineRule="auto"/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809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4244E4" w:rsidRPr="007B36AF" w:rsidRDefault="004244E4" w:rsidP="007B36A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4244E4" w:rsidRPr="007B36AF">
        <w:trPr>
          <w:trHeight w:val="1312"/>
        </w:trPr>
        <w:tc>
          <w:tcPr>
            <w:tcW w:w="4361" w:type="dxa"/>
          </w:tcPr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typy stélek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rozdělení řas a jejich význam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rozmnožování a význam výtrusných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rozmnožování a význam nahosemenných rostlin, zástupce jehličnanů, význam lesa</w:t>
            </w:r>
          </w:p>
        </w:tc>
        <w:tc>
          <w:tcPr>
            <w:tcW w:w="1417" w:type="dxa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Řasy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Výtrusné rostliny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Nahosemenné rostliny</w:t>
            </w:r>
          </w:p>
        </w:tc>
        <w:tc>
          <w:tcPr>
            <w:tcW w:w="2835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809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2021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</w:tr>
      <w:tr w:rsidR="004244E4" w:rsidRPr="007B36AF">
        <w:trPr>
          <w:trHeight w:val="2468"/>
        </w:trPr>
        <w:tc>
          <w:tcPr>
            <w:tcW w:w="4361" w:type="dxa"/>
          </w:tcPr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anatomickou a morfologickou stavbu rostlinných orgánů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rozmnožování krytosemenných rostlin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rozdělit a zařadit krytosemenné rostliny do čeledí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hub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skupiny hub a jejich význam v přírodě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a význam prvoků, žahavců, živočišných hub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Morfologie rostlin,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anatomie rostlin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Krytosemenné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rostliny,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Houby (Fungi)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Prvoci,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žahavci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Houby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(Porifera)</w:t>
            </w:r>
          </w:p>
        </w:tc>
        <w:tc>
          <w:tcPr>
            <w:tcW w:w="2835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809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2021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</w:tr>
      <w:tr w:rsidR="004244E4" w:rsidRPr="007B36AF">
        <w:trPr>
          <w:trHeight w:val="2467"/>
        </w:trPr>
        <w:tc>
          <w:tcPr>
            <w:tcW w:w="4361" w:type="dxa"/>
          </w:tcPr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a vysvětlit stavbu a význam ploštěnců, hlístů, měkkýšů, kroužkovců, členovců, kruhoústých, paryb, ryb, obojživelníků, plazů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zná významné zástupce a zařadí je</w:t>
            </w:r>
          </w:p>
        </w:tc>
        <w:tc>
          <w:tcPr>
            <w:tcW w:w="1417" w:type="dxa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Ploštěnci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Hlísti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Měkkýši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Kroužkovci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Členovci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Kruhoústí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Paryby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Ryby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Obojživelníci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Plazi</w:t>
            </w:r>
          </w:p>
        </w:tc>
        <w:tc>
          <w:tcPr>
            <w:tcW w:w="2835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809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2021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</w:tr>
      <w:tr w:rsidR="004244E4" w:rsidRPr="007B36AF"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Tematické okruhy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83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09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02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4244E4" w:rsidRPr="007B36AF">
        <w:trPr>
          <w:trHeight w:val="1768"/>
        </w:trPr>
        <w:tc>
          <w:tcPr>
            <w:tcW w:w="4361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a vysvětlit význam, rozdělení ptáků a savců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zařadit významné druhy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základní genetické pojmy, NK, syntézu bílkovin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křížení, monohybridismus, dihybridismus, vazbu genů, autozomální dědičnost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Ptáci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Savci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Genetika (molekulární, obecná)</w:t>
            </w:r>
          </w:p>
        </w:tc>
        <w:tc>
          <w:tcPr>
            <w:tcW w:w="2835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4244E4" w:rsidRPr="007B36AF" w:rsidRDefault="004244E4" w:rsidP="007B36AF">
            <w:pPr>
              <w:spacing w:after="0" w:line="240" w:lineRule="auto"/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809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4244E4" w:rsidRPr="007B36AF" w:rsidRDefault="004244E4" w:rsidP="007B36A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  <w:vMerge w:val="restart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4244E4" w:rsidRPr="007B36AF">
        <w:trPr>
          <w:trHeight w:val="6267"/>
        </w:trPr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metody studia genetiky člověka, pojem genetické dispozice, choroby, vady, proměnlivost, genetické poradny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vývoj složení, spojení kostí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charakterizovat svalovou tkáň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zná přehled kostí a svalů člověka, choroby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funkce a složení krve, cév, krevního oběhu, mízní soustavy, choroby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fylogenezi cévní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Genetika člověka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Opěrná a pohybová soustava člověka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Oběhová soustava člověka</w:t>
            </w:r>
          </w:p>
        </w:tc>
        <w:tc>
          <w:tcPr>
            <w:tcW w:w="2835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  <w:tc>
          <w:tcPr>
            <w:tcW w:w="2021" w:type="dxa"/>
            <w:vMerge/>
          </w:tcPr>
          <w:p w:rsidR="004244E4" w:rsidRPr="007B36AF" w:rsidRDefault="004244E4" w:rsidP="007B36AF">
            <w:pPr>
              <w:spacing w:after="0" w:line="240" w:lineRule="auto"/>
            </w:pPr>
          </w:p>
        </w:tc>
      </w:tr>
      <w:tr w:rsidR="004244E4" w:rsidRPr="007B36AF"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Tematické okruhy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83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09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02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4244E4" w:rsidRPr="007B36AF">
        <w:trPr>
          <w:trHeight w:val="1768"/>
        </w:trPr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funkci a stavbu trávicích orgánů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chemické zpracování potravy, význam základních živin vitamínů, minerálních látek pro zdraví člověka, choroby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fylogenezi trávicí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fuknci a stavbu dýchacích orgánů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mechanismus, chemismus dýchání, plicní ventilaci, VKP, choroby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fylogenezi dýchací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funkci a stavbu ledvin močového ústrojí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a význam kůže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termoregulaci, choroby, fylogenezi vylučovací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stavbu a funkci nervové soustavy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přenos vzruchu a reflexi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fylogenezi a choroby nervové soustavy člověka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Trávicí, dýchací, vylučovací, nervová soustava člověka</w:t>
            </w:r>
          </w:p>
        </w:tc>
        <w:tc>
          <w:tcPr>
            <w:tcW w:w="283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4244E4" w:rsidRPr="007B36AF" w:rsidRDefault="004244E4" w:rsidP="007B36AF">
            <w:pPr>
              <w:spacing w:after="0" w:line="240" w:lineRule="auto"/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809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4244E4" w:rsidRPr="007B36AF" w:rsidRDefault="004244E4" w:rsidP="007B36A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4244E4" w:rsidRPr="007B36AF"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Tematické okruhy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835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09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02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6A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4244E4" w:rsidRPr="007B36AF">
        <w:trPr>
          <w:trHeight w:val="1768"/>
        </w:trPr>
        <w:tc>
          <w:tcPr>
            <w:tcW w:w="436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činnost žláz s vnitřní sekrecí, choroby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funkci a stavbu receptorů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vady, choroby, fylogenezi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popsat funkci a stavbu pohlavních orgánů ženy, muže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ontogenezi, pohlavní choroby, prevenci, antikoncepci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základní ekologické pojmy, abiotické, biotické složky prostředí, vztahy mezi organismy, složky ekosystémů, potravní pyramidy, potravní řetězce, biochemické cykly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ochranu přírody a krajiny</w:t>
            </w:r>
          </w:p>
          <w:p w:rsidR="004244E4" w:rsidRPr="007B36AF" w:rsidRDefault="004244E4" w:rsidP="007B36A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vysvětlit současné problémy lidstva</w:t>
            </w:r>
          </w:p>
        </w:tc>
        <w:tc>
          <w:tcPr>
            <w:tcW w:w="1417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Endokrinní žlázy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Smyslová soustava člověka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Pohlavní soustava člověka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Ekologie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4244E4" w:rsidRPr="007B36AF" w:rsidRDefault="004244E4" w:rsidP="007B36AF">
            <w:pPr>
              <w:spacing w:after="0" w:line="240" w:lineRule="auto"/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809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4244E4" w:rsidRPr="007B36AF" w:rsidRDefault="004244E4" w:rsidP="007B36A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4244E4" w:rsidRPr="007B36AF" w:rsidRDefault="004244E4" w:rsidP="007B36A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</w:tcPr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4244E4" w:rsidRPr="007B36AF" w:rsidRDefault="004244E4" w:rsidP="007B36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36A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4244E4" w:rsidRDefault="004244E4"/>
    <w:sectPr w:rsidR="004244E4" w:rsidSect="002548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CB"/>
    <w:rsid w:val="00030EAA"/>
    <w:rsid w:val="000851AB"/>
    <w:rsid w:val="00093F8C"/>
    <w:rsid w:val="000B07FF"/>
    <w:rsid w:val="000B6771"/>
    <w:rsid w:val="000F29E6"/>
    <w:rsid w:val="001E66E2"/>
    <w:rsid w:val="00232564"/>
    <w:rsid w:val="00247BD1"/>
    <w:rsid w:val="002548CB"/>
    <w:rsid w:val="003547DD"/>
    <w:rsid w:val="00372C5B"/>
    <w:rsid w:val="00395CB5"/>
    <w:rsid w:val="004244E4"/>
    <w:rsid w:val="004C706B"/>
    <w:rsid w:val="005510C9"/>
    <w:rsid w:val="00671C31"/>
    <w:rsid w:val="00677E2B"/>
    <w:rsid w:val="00687360"/>
    <w:rsid w:val="0074201F"/>
    <w:rsid w:val="007B36AF"/>
    <w:rsid w:val="00841911"/>
    <w:rsid w:val="00846381"/>
    <w:rsid w:val="008868D3"/>
    <w:rsid w:val="00891150"/>
    <w:rsid w:val="008D5C57"/>
    <w:rsid w:val="00901A64"/>
    <w:rsid w:val="009E7C45"/>
    <w:rsid w:val="00A413FA"/>
    <w:rsid w:val="00AA77D8"/>
    <w:rsid w:val="00B2474A"/>
    <w:rsid w:val="00B45400"/>
    <w:rsid w:val="00BA4C51"/>
    <w:rsid w:val="00BF5BAE"/>
    <w:rsid w:val="00C00604"/>
    <w:rsid w:val="00C2608C"/>
    <w:rsid w:val="00C65FBF"/>
    <w:rsid w:val="00D511FB"/>
    <w:rsid w:val="00E138F1"/>
    <w:rsid w:val="00E1640E"/>
    <w:rsid w:val="00E613DC"/>
    <w:rsid w:val="00EF2D24"/>
    <w:rsid w:val="00F80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638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14</Pages>
  <Words>3336</Words>
  <Characters>19683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18</cp:revision>
  <cp:lastPrinted>2013-11-05T14:09:00Z</cp:lastPrinted>
  <dcterms:created xsi:type="dcterms:W3CDTF">2013-09-09T12:23:00Z</dcterms:created>
  <dcterms:modified xsi:type="dcterms:W3CDTF">2013-11-05T14:17:00Z</dcterms:modified>
</cp:coreProperties>
</file>