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20" w:rsidRDefault="008C5220" w:rsidP="00F577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U Č E B NÍ  O S N O</w:t>
      </w:r>
      <w:r w:rsidR="00F5771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 Y – Seminář z francouzského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jazyka - O K T Á V A</w:t>
      </w:r>
    </w:p>
    <w:p w:rsidR="008C5220" w:rsidRDefault="008C5220" w:rsidP="008C5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C5220" w:rsidRDefault="008C5220" w:rsidP="008C5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C5220" w:rsidRDefault="008C5220" w:rsidP="008C5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8C5220" w:rsidRPr="006755ED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755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VÝSTUPY RVP 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071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ŠKOLNÍ VÝSTUPY</w:t>
            </w:r>
          </w:p>
        </w:tc>
        <w:tc>
          <w:tcPr>
            <w:tcW w:w="307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UČIVO</w:t>
            </w:r>
          </w:p>
        </w:tc>
      </w:tr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rozumí hlavním bodům či myšlenkám autentického ústního projevu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 rozliší hlavní informace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odhadne význam neznámých slov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rozumí souvislému projevu vyučujícího pronášeného v běžném hovorovém tempu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dovede vhodně, pohotově a správně reagovat v běžných situacích života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Moje rodina a já.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Zdraví a nemoci. U doktora.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Jihlava - moje rodné město.</w:t>
            </w:r>
          </w:p>
        </w:tc>
      </w:tr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srozumitelně reprodukuje přečtený či vyslechnutý text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 jistou mírou sebedůvěry komunikuje foneticky správně s použitím osvojené slovní zásoby a gramatických prostředků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dovede sdělit hlavní myšlenky z delšího 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vyslechnutého či přečteného textu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dokáže volně reprodukovat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umí souvisle hovořit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Praha – hlavní město  České republiky.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Paříž – hlavní město Francie.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Francie – geopolitická charakteristika.</w:t>
            </w:r>
          </w:p>
        </w:tc>
      </w:tr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zapojí se , případně s menšími obtížemi , do rozhovoru s rodilými mluvčími na běžné téma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je schopen aktivně se zúčastnit diskuse, vyjádřit své názory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Moje vlast- Česká republika.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-Nejdůležitější francouzská města a regiony.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Historie Francie.  </w:t>
            </w:r>
          </w:p>
        </w:tc>
      </w:tr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užívá různé techniky čtení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využívá různé druhy slovníků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čte s porozuměním přiměřeně náročné všeobecně či odborně orientované texty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dovede vyplnit dotazník, připravit anketu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využívá výkladový slovník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Francouzská literatura – můj oblíbený spisovatel.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Francouzská a česká kuchyně.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Můj dům nebo můj byt.</w:t>
            </w:r>
          </w:p>
        </w:tc>
      </w:tr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logicky a jasně strukturuje středně dlouhý písemný projev, formální i neformální text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dovede sestavit formální i neformální dopis i jiná písemná sdělení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Svátky ve Francii a u nás.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Frankofonní země (Belgie, Švýcarsko, Kanada).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Mládí a kultura.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vysvětlí gramaticky správně své názory a stanoviska ve středně dlouhém projevu na téma osobních zájmů nebo každodenního života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umí souvisle hovořit v rámci probraných tématických  okruhů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Nakupování a móda.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Sport a já, olympijské hry.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Můj volný čas</w:t>
            </w:r>
          </w:p>
        </w:tc>
      </w:tr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reaguje adekvátně a gramaticky správně v běžných, každodenních situacích s využitím frazeologických obratů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zapojí se do rozhovoru s rodilými mluvčími na běžné a známé téma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umí vést přirozený dialog, zeptat se na věci z běžného života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vede obšírný nenucený rozhovor na dané téma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Cestování. 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Moje plány do budoucna.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Opakování gramatiky.</w:t>
            </w:r>
          </w:p>
        </w:tc>
      </w:tr>
      <w:tr w:rsidR="008C5220">
        <w:tblPrEx>
          <w:tblCellMar>
            <w:top w:w="0" w:type="dxa"/>
            <w:bottom w:w="0" w:type="dxa"/>
          </w:tblCellMar>
        </w:tblPrEx>
        <w:tc>
          <w:tcPr>
            <w:tcW w:w="3070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reprodukuje složitější text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sestaví ústně i písemně souvislý text 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shrne a ústně i písemně sdělí běžné informace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mluví plynule, gramaticky správně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dokáže volně reprodukovat složitější nepřipravený text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čte s porozuměním náročně orientované texty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je schopen vyjádřit své myšlenky písemně i ústně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mluví velmi plynule a užívá široký rejstřík výrazů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Opakování gramatiky.</w:t>
            </w:r>
          </w:p>
          <w:p w:rsidR="008C5220" w:rsidRDefault="008C5220" w:rsidP="00D3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Opakovaní maturitních témat.</w:t>
            </w:r>
          </w:p>
        </w:tc>
      </w:tr>
    </w:tbl>
    <w:p w:rsidR="008C5220" w:rsidRDefault="008C5220" w:rsidP="008C5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8C5220" w:rsidRDefault="008C522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4634C" w:rsidRDefault="00CC766B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Tematický plán učiva F</w:t>
      </w:r>
      <w:r w:rsidR="00D4634C">
        <w:rPr>
          <w:rFonts w:ascii="Times New Roman" w:hAnsi="Times New Roman" w:cs="Times New Roman"/>
          <w:b/>
          <w:bCs/>
          <w:sz w:val="28"/>
          <w:szCs w:val="28"/>
        </w:rPr>
        <w:t>rancouzského jazyka – OKTÁVA</w:t>
      </w:r>
      <w:r>
        <w:rPr>
          <w:rFonts w:ascii="Times New Roman" w:hAnsi="Times New Roman" w:cs="Times New Roman"/>
          <w:b/>
          <w:bCs/>
          <w:sz w:val="28"/>
          <w:szCs w:val="28"/>
        </w:rPr>
        <w:t>-seminář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Francouzský jazyk je vyučován v </w:t>
      </w:r>
      <w:r w:rsidR="002A73A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- 8. ročníku osmiletého gymnázia. Jeho obsahem je naplňování očekávaných výstupů vzdělávacího oboru cizí jazyk II. a souvisejících tematických okruhů průřezových témat rámcového vzdělávacího programu pro základní vzdělávání.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Cílem je proces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Měli by umět písemně zformulovat běžné typy sdělení. Žáci se seznamují s významnými reáliemi francouzsky mluvících zemí, rozšiřují si celkový kulturní obzor a posilují postoje vedoucí k porozumění mezi národy. K tomu pomáhá i práce s počítačem a internetem Komunikačním dovednostem je podřizována i výuka gramatické části. Výuka probíhá v celém ročníku ve skupině žáků, kteří si zvolili daný jazyk jako jazyk II.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Francouzský jazyk spolupracuje s českým jazykem, zeměpisem, dějepisem i občanskou naukou.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vyučující:  </w:t>
      </w:r>
    </w:p>
    <w:p w:rsidR="00CC766B" w:rsidRDefault="00CC766B" w:rsidP="00CC76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66B" w:rsidRDefault="00CC766B" w:rsidP="00CC766B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Časová dotace:</w:t>
      </w:r>
      <w:r>
        <w:rPr>
          <w:rFonts w:ascii="Times New Roman" w:hAnsi="Times New Roman" w:cs="Times New Roman"/>
          <w:sz w:val="24"/>
          <w:szCs w:val="24"/>
        </w:rPr>
        <w:t xml:space="preserve"> 1 hodina týdně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</w:p>
    <w:p w:rsidR="00CC766B" w:rsidRDefault="00CC766B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Vlastní učební materiály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634C" w:rsidRDefault="00D4634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Časová dotace:</w:t>
      </w:r>
      <w:r>
        <w:rPr>
          <w:rFonts w:ascii="Times New Roman" w:hAnsi="Times New Roman" w:cs="Times New Roman"/>
          <w:sz w:val="24"/>
          <w:szCs w:val="24"/>
        </w:rPr>
        <w:t xml:space="preserve"> 1 hodina týdně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2076"/>
        <w:gridCol w:w="3402"/>
        <w:gridCol w:w="850"/>
        <w:gridCol w:w="993"/>
        <w:gridCol w:w="2126"/>
        <w:gridCol w:w="2706"/>
      </w:tblGrid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Tematické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okruhy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Žák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rozumí souvislému projevu pronášeného v běžném hovorovém tempu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dokáže vhodně pohotově a správně reagovat v běžných životních situ</w:t>
            </w:r>
            <w:r w:rsidR="00DA0A85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cích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Moje rodina a já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Zdraví a nemoci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Jihlava moje rodné město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učení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Žák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pochopit důležitost učit se a komunikovat ve frj. pro další studium i praktický život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-propojovat probraná témata a jazykové jevy 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-samostatně vyhledávat nástroje k odstraňování problémů při učení a komunikaci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Učitel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-zařazuje metody, při kterých dochází k řešení a závěrům žáci sami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-vede žáky k plánování postupů a úkolů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-zadává úkoly s využitím inf. a komunikačních technologií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vede žáky k aplikaci znalostí v ostatních vyuč.</w:t>
            </w:r>
            <w:r w:rsidR="00DA0A85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předmětech a v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reálném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 </w:t>
            </w:r>
            <w:r>
              <w:rPr>
                <w:sz w:val="16"/>
                <w:szCs w:val="16"/>
              </w:rPr>
              <w:t>řešení</w:t>
            </w:r>
            <w:r>
              <w:rPr>
                <w:b/>
                <w:bCs/>
                <w:sz w:val="16"/>
                <w:szCs w:val="16"/>
              </w:rPr>
              <w:t xml:space="preserve"> problémů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Žák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Nebát se mluvit s francouzsky mluvícím člověkem a řešit jednoduché problémové situace v cizojazyčném prostředí.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Naučit se vyjádřit opisem, pokud chybí slovní zásoba.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Učit se pracovat se slovníkem, internetem i psanými materiály.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Učitel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chybou žáka pracuje jako s příležitostí, jak ukázat cestu ke správnému řešení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- vede žáky k ověřování výsledků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Kompetence komunikativní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Využít získaných znalostí k vyjádření myšlenky a použít dovedností osvojených ve francouzském jazyce k navazování kontaktů a přátelství buď přímo, či po internetu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Vede žáky k užívání správné výslovnosti a slovní zásoby, podle potřeby pomáhá žákovi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FF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t>4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vyučovací hodiny 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rozhovory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slovníkem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pBdr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Integrovaná do předmětu: </w:t>
            </w:r>
          </w:p>
          <w:p w:rsidR="00D4634C" w:rsidRDefault="00D4634C">
            <w:pPr>
              <w:widowControl w:val="0"/>
              <w:pBdr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Osobnostní a sociální výchova: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dovede sdělit hlavní myšlenky z delšího vyslechnutého či přečteného textu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-dokáže volně reprodukovat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umí souvisle hovořit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Praha - hlavní město české republiky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Paříž - hlavní město Francie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Francie - geopolitická charakteristika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FF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vyučovací hodiny 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rozhovory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slovníkem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 internetem     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Multikulturní výchova</w:t>
            </w:r>
          </w:p>
        </w:tc>
      </w:tr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je schopen se aktivně zúčastnit diskuse a vyjádřit své názory, dovede popisovat prostředí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-Moje vlast - Česká republika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Nejdůležitější francouzská města a regiony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Historie Francie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FF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vyučovací hodiny 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rozhovory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slovníkem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 internetem     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dovede využívat výkladový slovník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 dovede pracovat s internetem při vyhledávání informací na zadané téma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Francouzská literatura - můj oblíbený spisovatel a jeho dílo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Francouzská a česká kuchyně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Bydlení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FF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vyučovací hodiny 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rozhovory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slovníkem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 internetem     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demokratického občana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634C" w:rsidRDefault="00D46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390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2076"/>
        <w:gridCol w:w="3402"/>
        <w:gridCol w:w="850"/>
        <w:gridCol w:w="993"/>
        <w:gridCol w:w="2126"/>
        <w:gridCol w:w="2706"/>
      </w:tblGrid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dovede sestavit formální i neformální dopis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Svátky ve Francii a u nás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Frankofonní země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Mladí a kultura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Kompetence občanské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Respektuje názory ostatních, formuje si volní a charakterové rysy, zodpovědně se rozhoduje podle dané situace.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Vede žáky k tomu, aby brali ohled na druhé.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Umožňuje, aby žáci na základě jasných kri</w:t>
            </w:r>
            <w:r w:rsidR="00DA0A85">
              <w:rPr>
                <w:rFonts w:ascii="Times New Roman" w:hAnsi="Times New Roman" w:cs="Times New Roman"/>
                <w:sz w:val="16"/>
                <w:szCs w:val="16"/>
              </w:rPr>
              <w:t>té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rií hodnotili svoji činnost nebo její výsledky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Kompetence pracovní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Samostatně pracuje s dvojjazyčným i internetovým slovníkem při získávání informací z různých oblastí francouzského života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Požaduje dodržování dohodnuté kvality a termínů.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Vede žáky k ověřování výsledků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Kompetence sociální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Spolupracuje ve francouzsky hovořící skupině.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 týmu.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FF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vyučovací hodiny 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samostatná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skupinová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se souborem úloh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s učebnicí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Práce na PC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demokratického občana-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umí souvisle hovořit v rámci probraných tématických okruhů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Nakupování a móda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sport</w:t>
            </w:r>
            <w:r w:rsidR="00DA0A8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olympijské hry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Můj volný čas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FF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vyučovací hodiny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samostatná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skupinová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se souborem úloh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 učebnicí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 internetem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dokáže vést přirozený dialog a zeptat se na věci z běžného života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Cestování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Moje plány do budoucna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-Opakování fr. gramatiky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FF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vyučovací hodiny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samostatná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skupinová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se souborem úloh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 učebnicí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 internetem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beseda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mezilidské vztahy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objevujeme Evropu a svět v historických i dnešních souvislostech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4C">
        <w:tblPrEx>
          <w:tblCellMar>
            <w:top w:w="0" w:type="dxa"/>
            <w:bottom w:w="0" w:type="dxa"/>
          </w:tblCellMar>
        </w:tblPrEx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Rozumí jednoduchému poslechovému textu a dovede ho reprodukovat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Opakování gramatiky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opakování maturitních okruhů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FF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vyučovací hodiny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samostatná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skupinová práce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diskuse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se souborem úloh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práce s učebnicí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konference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mezilidské vztahy</w:t>
            </w:r>
          </w:p>
          <w:p w:rsidR="00D4634C" w:rsidRDefault="00D46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DC8" w:rsidRDefault="00254DC8"/>
    <w:p w:rsidR="00D4634C" w:rsidRDefault="00D4634C" w:rsidP="00DA0A85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sectPr w:rsidR="00D4634C" w:rsidSect="00DA0A85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85"/>
    <w:rsid w:val="00254DC8"/>
    <w:rsid w:val="002A73AB"/>
    <w:rsid w:val="006755ED"/>
    <w:rsid w:val="00784F39"/>
    <w:rsid w:val="008C5220"/>
    <w:rsid w:val="00CC766B"/>
    <w:rsid w:val="00D313B5"/>
    <w:rsid w:val="00D4634C"/>
    <w:rsid w:val="00DA0A85"/>
    <w:rsid w:val="00DD759F"/>
    <w:rsid w:val="00F5771D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cs="Calibri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Kalend1">
    <w:name w:val="Kalendář 1"/>
    <w:uiPriority w:val="99"/>
    <w:rsid w:val="00254DC8"/>
    <w:pPr>
      <w:spacing w:after="0" w:line="240" w:lineRule="auto"/>
    </w:pPr>
    <w:rPr>
      <w:rFonts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rFonts w:ascii="Calibri" w:hAnsi="Calibri" w:cs="Calibri"/>
        <w:b/>
        <w:bCs/>
        <w:i w:val="0"/>
        <w:iCs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cs="Calibri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Kalend1">
    <w:name w:val="Kalendář 1"/>
    <w:uiPriority w:val="99"/>
    <w:rsid w:val="00254DC8"/>
    <w:pPr>
      <w:spacing w:after="0" w:line="240" w:lineRule="auto"/>
    </w:pPr>
    <w:rPr>
      <w:rFonts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rFonts w:ascii="Calibri" w:hAnsi="Calibri" w:cs="Calibri"/>
        <w:b/>
        <w:bCs/>
        <w:i w:val="0"/>
        <w:iCs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1295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Jelínková</dc:creator>
  <cp:lastModifiedBy>pc</cp:lastModifiedBy>
  <cp:revision>2</cp:revision>
  <cp:lastPrinted>2013-11-05T14:06:00Z</cp:lastPrinted>
  <dcterms:created xsi:type="dcterms:W3CDTF">2018-11-16T11:54:00Z</dcterms:created>
  <dcterms:modified xsi:type="dcterms:W3CDTF">2018-11-16T11:54:00Z</dcterms:modified>
</cp:coreProperties>
</file>